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766" w:rsidRPr="00537198" w:rsidRDefault="00A71547" w:rsidP="002D2B28">
      <w:pPr>
        <w:widowControl w:val="0"/>
        <w:autoSpaceDE w:val="0"/>
        <w:autoSpaceDN w:val="0"/>
        <w:adjustRightInd w:val="0"/>
        <w:spacing w:after="0"/>
        <w:ind w:left="11057"/>
        <w:jc w:val="both"/>
        <w:outlineLvl w:val="1"/>
        <w:rPr>
          <w:rFonts w:ascii="Times New Roman" w:hAnsi="Times New Roman"/>
          <w:sz w:val="28"/>
          <w:szCs w:val="28"/>
          <w:lang w:eastAsia="ru-RU"/>
        </w:rPr>
      </w:pPr>
      <w:r w:rsidRPr="00537198">
        <w:rPr>
          <w:rFonts w:ascii="Times New Roman" w:hAnsi="Times New Roman"/>
          <w:sz w:val="28"/>
          <w:szCs w:val="28"/>
          <w:lang w:eastAsia="ru-RU"/>
        </w:rPr>
        <w:t>Приложение № 1</w:t>
      </w:r>
    </w:p>
    <w:p w:rsidR="00A71547" w:rsidRPr="00537198" w:rsidRDefault="00A71547" w:rsidP="002D2B28">
      <w:pPr>
        <w:widowControl w:val="0"/>
        <w:autoSpaceDE w:val="0"/>
        <w:autoSpaceDN w:val="0"/>
        <w:adjustRightInd w:val="0"/>
        <w:spacing w:after="0"/>
        <w:ind w:left="11057"/>
        <w:jc w:val="both"/>
        <w:outlineLvl w:val="1"/>
        <w:rPr>
          <w:rFonts w:ascii="Times New Roman" w:hAnsi="Times New Roman"/>
          <w:sz w:val="28"/>
          <w:szCs w:val="28"/>
          <w:lang w:eastAsia="ru-RU"/>
        </w:rPr>
      </w:pPr>
      <w:r w:rsidRPr="00537198">
        <w:rPr>
          <w:rFonts w:ascii="Times New Roman" w:hAnsi="Times New Roman"/>
          <w:sz w:val="28"/>
          <w:szCs w:val="28"/>
          <w:lang w:eastAsia="ru-RU"/>
        </w:rPr>
        <w:t>к подпрограмме «Совершенствование, развитие и сохранение сети автомобильных дорог на 2014 – 202</w:t>
      </w:r>
      <w:r w:rsidR="00551558" w:rsidRPr="00537198">
        <w:rPr>
          <w:rFonts w:ascii="Times New Roman" w:hAnsi="Times New Roman"/>
          <w:sz w:val="28"/>
          <w:szCs w:val="28"/>
          <w:lang w:eastAsia="ru-RU"/>
        </w:rPr>
        <w:t>5</w:t>
      </w:r>
      <w:r w:rsidR="008F2B18" w:rsidRPr="00537198">
        <w:rPr>
          <w:rFonts w:ascii="Times New Roman" w:hAnsi="Times New Roman"/>
          <w:sz w:val="28"/>
          <w:szCs w:val="28"/>
          <w:lang w:eastAsia="ru-RU"/>
        </w:rPr>
        <w:t xml:space="preserve"> </w:t>
      </w:r>
      <w:r w:rsidRPr="00537198">
        <w:rPr>
          <w:rFonts w:ascii="Times New Roman" w:hAnsi="Times New Roman"/>
          <w:sz w:val="28"/>
          <w:szCs w:val="28"/>
          <w:lang w:eastAsia="ru-RU"/>
        </w:rPr>
        <w:t>годы»</w:t>
      </w:r>
    </w:p>
    <w:p w:rsidR="00A71547" w:rsidRPr="00537198" w:rsidRDefault="00A71547" w:rsidP="002D2B28">
      <w:pPr>
        <w:widowControl w:val="0"/>
        <w:autoSpaceDE w:val="0"/>
        <w:autoSpaceDN w:val="0"/>
        <w:adjustRightInd w:val="0"/>
        <w:spacing w:after="0"/>
        <w:ind w:left="11057"/>
        <w:jc w:val="both"/>
        <w:outlineLvl w:val="1"/>
        <w:rPr>
          <w:rFonts w:ascii="Times New Roman" w:hAnsi="Times New Roman"/>
          <w:sz w:val="28"/>
          <w:szCs w:val="28"/>
          <w:lang w:eastAsia="ru-RU"/>
        </w:rPr>
      </w:pPr>
      <w:r w:rsidRPr="00537198">
        <w:rPr>
          <w:rFonts w:ascii="Times New Roman" w:hAnsi="Times New Roman"/>
          <w:sz w:val="28"/>
          <w:szCs w:val="28"/>
          <w:lang w:eastAsia="ru-RU"/>
        </w:rPr>
        <w:t xml:space="preserve">(в редакции постановления </w:t>
      </w:r>
    </w:p>
    <w:p w:rsidR="00A71547" w:rsidRPr="00537198" w:rsidRDefault="00A71547" w:rsidP="002D2B28">
      <w:pPr>
        <w:widowControl w:val="0"/>
        <w:autoSpaceDE w:val="0"/>
        <w:autoSpaceDN w:val="0"/>
        <w:adjustRightInd w:val="0"/>
        <w:spacing w:after="0"/>
        <w:ind w:left="11057"/>
        <w:jc w:val="both"/>
        <w:outlineLvl w:val="1"/>
        <w:rPr>
          <w:rFonts w:ascii="Times New Roman" w:hAnsi="Times New Roman"/>
          <w:sz w:val="28"/>
          <w:szCs w:val="28"/>
          <w:lang w:eastAsia="ru-RU"/>
        </w:rPr>
      </w:pPr>
      <w:r w:rsidRPr="00537198">
        <w:rPr>
          <w:rFonts w:ascii="Times New Roman" w:hAnsi="Times New Roman"/>
          <w:sz w:val="28"/>
          <w:szCs w:val="28"/>
          <w:lang w:eastAsia="ru-RU"/>
        </w:rPr>
        <w:t xml:space="preserve">Кабинета Министров </w:t>
      </w:r>
    </w:p>
    <w:p w:rsidR="00A71547" w:rsidRPr="00537198" w:rsidRDefault="00A71547" w:rsidP="002D2B28">
      <w:pPr>
        <w:widowControl w:val="0"/>
        <w:autoSpaceDE w:val="0"/>
        <w:autoSpaceDN w:val="0"/>
        <w:adjustRightInd w:val="0"/>
        <w:spacing w:after="0"/>
        <w:ind w:left="11057"/>
        <w:jc w:val="both"/>
        <w:outlineLvl w:val="1"/>
        <w:rPr>
          <w:rFonts w:ascii="Times New Roman" w:hAnsi="Times New Roman"/>
          <w:sz w:val="28"/>
          <w:szCs w:val="28"/>
          <w:lang w:eastAsia="ru-RU"/>
        </w:rPr>
      </w:pPr>
      <w:r w:rsidRPr="00537198">
        <w:rPr>
          <w:rFonts w:ascii="Times New Roman" w:hAnsi="Times New Roman"/>
          <w:sz w:val="28"/>
          <w:szCs w:val="28"/>
          <w:lang w:eastAsia="ru-RU"/>
        </w:rPr>
        <w:t xml:space="preserve">Республики Татарстан </w:t>
      </w:r>
    </w:p>
    <w:p w:rsidR="00A71547" w:rsidRPr="00537198" w:rsidRDefault="00A71547" w:rsidP="002D2B28">
      <w:pPr>
        <w:widowControl w:val="0"/>
        <w:autoSpaceDE w:val="0"/>
        <w:autoSpaceDN w:val="0"/>
        <w:adjustRightInd w:val="0"/>
        <w:spacing w:after="0"/>
        <w:ind w:left="11057"/>
        <w:jc w:val="both"/>
        <w:outlineLvl w:val="1"/>
        <w:rPr>
          <w:rFonts w:ascii="Times New Roman" w:hAnsi="Times New Roman"/>
          <w:sz w:val="28"/>
          <w:szCs w:val="28"/>
          <w:lang w:eastAsia="ru-RU"/>
        </w:rPr>
      </w:pPr>
      <w:r w:rsidRPr="00537198">
        <w:rPr>
          <w:rFonts w:ascii="Times New Roman" w:hAnsi="Times New Roman"/>
          <w:sz w:val="28"/>
          <w:szCs w:val="28"/>
          <w:lang w:eastAsia="ru-RU"/>
        </w:rPr>
        <w:t>от ______</w:t>
      </w:r>
      <w:r w:rsidR="002D2B28">
        <w:rPr>
          <w:rFonts w:ascii="Times New Roman" w:hAnsi="Times New Roman"/>
          <w:sz w:val="28"/>
          <w:szCs w:val="28"/>
          <w:lang w:eastAsia="ru-RU"/>
        </w:rPr>
        <w:t xml:space="preserve"> </w:t>
      </w:r>
      <w:r w:rsidRPr="00537198">
        <w:rPr>
          <w:rFonts w:ascii="Times New Roman" w:hAnsi="Times New Roman"/>
          <w:sz w:val="28"/>
          <w:szCs w:val="28"/>
          <w:lang w:eastAsia="ru-RU"/>
        </w:rPr>
        <w:t>20</w:t>
      </w:r>
      <w:r w:rsidR="00F42C11" w:rsidRPr="00537198">
        <w:rPr>
          <w:rFonts w:ascii="Times New Roman" w:hAnsi="Times New Roman"/>
          <w:sz w:val="28"/>
          <w:szCs w:val="28"/>
          <w:lang w:eastAsia="ru-RU"/>
        </w:rPr>
        <w:t>2</w:t>
      </w:r>
      <w:r w:rsidR="00CA0FDF">
        <w:rPr>
          <w:rFonts w:ascii="Times New Roman" w:hAnsi="Times New Roman"/>
          <w:sz w:val="28"/>
          <w:szCs w:val="28"/>
          <w:lang w:eastAsia="ru-RU"/>
        </w:rPr>
        <w:t>3</w:t>
      </w:r>
      <w:r w:rsidRPr="00537198">
        <w:rPr>
          <w:rFonts w:ascii="Times New Roman" w:hAnsi="Times New Roman"/>
          <w:sz w:val="28"/>
          <w:szCs w:val="28"/>
          <w:lang w:eastAsia="ru-RU"/>
        </w:rPr>
        <w:t xml:space="preserve"> № </w:t>
      </w:r>
      <w:r w:rsidR="002D2B28">
        <w:rPr>
          <w:rFonts w:ascii="Times New Roman" w:hAnsi="Times New Roman"/>
          <w:sz w:val="28"/>
          <w:szCs w:val="28"/>
          <w:lang w:eastAsia="ru-RU"/>
        </w:rPr>
        <w:t>_____</w:t>
      </w:r>
      <w:r w:rsidRPr="00537198">
        <w:rPr>
          <w:rFonts w:ascii="Times New Roman" w:hAnsi="Times New Roman"/>
          <w:sz w:val="28"/>
          <w:szCs w:val="28"/>
          <w:lang w:eastAsia="ru-RU"/>
        </w:rPr>
        <w:t>)</w:t>
      </w:r>
    </w:p>
    <w:p w:rsidR="00105FE9" w:rsidRPr="00537198" w:rsidRDefault="00105FE9" w:rsidP="002D2B28">
      <w:pPr>
        <w:widowControl w:val="0"/>
        <w:autoSpaceDE w:val="0"/>
        <w:autoSpaceDN w:val="0"/>
        <w:adjustRightInd w:val="0"/>
        <w:spacing w:after="0"/>
        <w:ind w:left="10773"/>
        <w:jc w:val="both"/>
        <w:outlineLvl w:val="1"/>
        <w:rPr>
          <w:rFonts w:ascii="Times New Roman" w:hAnsi="Times New Roman"/>
          <w:sz w:val="28"/>
          <w:szCs w:val="28"/>
          <w:lang w:eastAsia="ru-RU"/>
        </w:rPr>
      </w:pPr>
    </w:p>
    <w:p w:rsidR="0078775A" w:rsidRPr="00537198" w:rsidRDefault="00105FE9" w:rsidP="002D2B28">
      <w:pPr>
        <w:widowControl w:val="0"/>
        <w:autoSpaceDE w:val="0"/>
        <w:autoSpaceDN w:val="0"/>
        <w:adjustRightInd w:val="0"/>
        <w:spacing w:after="0"/>
        <w:ind w:hanging="1"/>
        <w:jc w:val="center"/>
        <w:outlineLvl w:val="1"/>
        <w:rPr>
          <w:rFonts w:ascii="Times New Roman" w:hAnsi="Times New Roman"/>
          <w:sz w:val="28"/>
          <w:szCs w:val="28"/>
          <w:lang w:eastAsia="ru-RU"/>
        </w:rPr>
      </w:pPr>
      <w:r w:rsidRPr="00537198">
        <w:rPr>
          <w:rFonts w:ascii="Times New Roman" w:hAnsi="Times New Roman"/>
          <w:sz w:val="28"/>
          <w:szCs w:val="28"/>
          <w:lang w:eastAsia="ru-RU"/>
        </w:rPr>
        <w:t xml:space="preserve">Сведения о целевых показателях подпрограммы «Совершенствование, развитие и сохранение сети </w:t>
      </w:r>
    </w:p>
    <w:p w:rsidR="00105FE9" w:rsidRPr="00537198" w:rsidRDefault="00105FE9" w:rsidP="002D2B28">
      <w:pPr>
        <w:widowControl w:val="0"/>
        <w:autoSpaceDE w:val="0"/>
        <w:autoSpaceDN w:val="0"/>
        <w:adjustRightInd w:val="0"/>
        <w:spacing w:after="0"/>
        <w:ind w:hanging="1"/>
        <w:jc w:val="center"/>
        <w:outlineLvl w:val="1"/>
        <w:rPr>
          <w:rFonts w:ascii="Times New Roman" w:hAnsi="Times New Roman"/>
          <w:sz w:val="28"/>
          <w:szCs w:val="28"/>
          <w:lang w:eastAsia="ru-RU"/>
        </w:rPr>
      </w:pPr>
      <w:r w:rsidRPr="00537198">
        <w:rPr>
          <w:rFonts w:ascii="Times New Roman" w:hAnsi="Times New Roman"/>
          <w:sz w:val="28"/>
          <w:szCs w:val="28"/>
          <w:lang w:eastAsia="ru-RU"/>
        </w:rPr>
        <w:t xml:space="preserve">автомобильных дорог на 2014 </w:t>
      </w:r>
      <w:r w:rsidRPr="00537198">
        <w:rPr>
          <w:sz w:val="28"/>
          <w:szCs w:val="28"/>
        </w:rPr>
        <w:t>–</w:t>
      </w:r>
      <w:r w:rsidRPr="00537198">
        <w:rPr>
          <w:rFonts w:ascii="Times New Roman" w:hAnsi="Times New Roman"/>
          <w:sz w:val="28"/>
          <w:szCs w:val="28"/>
          <w:lang w:eastAsia="ru-RU"/>
        </w:rPr>
        <w:t xml:space="preserve"> 202</w:t>
      </w:r>
      <w:r w:rsidR="00551558" w:rsidRPr="00537198">
        <w:rPr>
          <w:rFonts w:ascii="Times New Roman" w:hAnsi="Times New Roman"/>
          <w:sz w:val="28"/>
          <w:szCs w:val="28"/>
          <w:lang w:eastAsia="ru-RU"/>
        </w:rPr>
        <w:t>5</w:t>
      </w:r>
      <w:r w:rsidRPr="00537198">
        <w:rPr>
          <w:rFonts w:ascii="Times New Roman" w:hAnsi="Times New Roman"/>
          <w:sz w:val="28"/>
          <w:szCs w:val="28"/>
          <w:lang w:eastAsia="ru-RU"/>
        </w:rPr>
        <w:t xml:space="preserve"> годы» </w:t>
      </w:r>
    </w:p>
    <w:p w:rsidR="00105FE9" w:rsidRPr="002D2B28" w:rsidRDefault="00105FE9" w:rsidP="002D2B28">
      <w:pPr>
        <w:widowControl w:val="0"/>
        <w:autoSpaceDE w:val="0"/>
        <w:autoSpaceDN w:val="0"/>
        <w:adjustRightInd w:val="0"/>
        <w:spacing w:after="0"/>
        <w:ind w:hanging="1"/>
        <w:jc w:val="center"/>
        <w:outlineLvl w:val="1"/>
        <w:rPr>
          <w:rFonts w:ascii="Times New Roman" w:hAnsi="Times New Roman"/>
          <w:sz w:val="28"/>
          <w:szCs w:val="24"/>
          <w:lang w:eastAsia="ru-RU"/>
        </w:rPr>
      </w:pPr>
    </w:p>
    <w:tbl>
      <w:tblPr>
        <w:tblW w:w="15885" w:type="dxa"/>
        <w:tblInd w:w="-57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74"/>
        <w:gridCol w:w="682"/>
        <w:gridCol w:w="684"/>
        <w:gridCol w:w="692"/>
        <w:gridCol w:w="822"/>
        <w:gridCol w:w="822"/>
        <w:gridCol w:w="822"/>
        <w:gridCol w:w="822"/>
        <w:gridCol w:w="822"/>
        <w:gridCol w:w="822"/>
        <w:gridCol w:w="822"/>
        <w:gridCol w:w="822"/>
        <w:gridCol w:w="822"/>
        <w:gridCol w:w="822"/>
        <w:gridCol w:w="822"/>
        <w:gridCol w:w="822"/>
        <w:gridCol w:w="822"/>
      </w:tblGrid>
      <w:tr w:rsidR="00551558" w:rsidRPr="0078775A" w:rsidTr="002D2B28">
        <w:trPr>
          <w:trHeight w:val="20"/>
        </w:trPr>
        <w:tc>
          <w:tcPr>
            <w:tcW w:w="567" w:type="dxa"/>
            <w:vMerge w:val="restart"/>
            <w:shd w:val="clear" w:color="auto" w:fill="auto"/>
            <w:hideMark/>
          </w:tcPr>
          <w:p w:rsidR="00551558" w:rsidRPr="0078775A" w:rsidRDefault="00551558" w:rsidP="00606218">
            <w:pPr>
              <w:spacing w:after="0"/>
              <w:ind w:right="-37"/>
              <w:jc w:val="center"/>
              <w:rPr>
                <w:rFonts w:ascii="Times New Roman" w:hAnsi="Times New Roman"/>
                <w:sz w:val="16"/>
                <w:szCs w:val="16"/>
              </w:rPr>
            </w:pPr>
            <w:r w:rsidRPr="0078775A">
              <w:rPr>
                <w:rFonts w:ascii="Times New Roman" w:hAnsi="Times New Roman"/>
                <w:sz w:val="16"/>
                <w:szCs w:val="16"/>
              </w:rPr>
              <w:t>№ п/п</w:t>
            </w:r>
          </w:p>
        </w:tc>
        <w:tc>
          <w:tcPr>
            <w:tcW w:w="2574" w:type="dxa"/>
            <w:vMerge w:val="restart"/>
            <w:shd w:val="clear" w:color="auto" w:fill="auto"/>
            <w:hideMark/>
          </w:tcPr>
          <w:p w:rsidR="00551558" w:rsidRPr="0078775A" w:rsidRDefault="00551558" w:rsidP="00606218">
            <w:pPr>
              <w:spacing w:after="0"/>
              <w:ind w:right="-37"/>
              <w:jc w:val="center"/>
              <w:rPr>
                <w:rFonts w:ascii="Times New Roman" w:hAnsi="Times New Roman"/>
                <w:sz w:val="16"/>
                <w:szCs w:val="16"/>
              </w:rPr>
            </w:pPr>
            <w:r w:rsidRPr="0078775A">
              <w:rPr>
                <w:rFonts w:ascii="Times New Roman" w:hAnsi="Times New Roman"/>
                <w:sz w:val="16"/>
                <w:szCs w:val="16"/>
              </w:rPr>
              <w:t>Показатели и индикаторы</w:t>
            </w:r>
          </w:p>
        </w:tc>
        <w:tc>
          <w:tcPr>
            <w:tcW w:w="682" w:type="dxa"/>
            <w:vMerge w:val="restart"/>
            <w:shd w:val="clear" w:color="auto" w:fill="auto"/>
            <w:hideMark/>
          </w:tcPr>
          <w:p w:rsidR="00551558" w:rsidRDefault="00551558" w:rsidP="0078775A">
            <w:pPr>
              <w:spacing w:after="0"/>
              <w:ind w:right="-37"/>
              <w:jc w:val="center"/>
              <w:rPr>
                <w:rFonts w:ascii="Times New Roman" w:hAnsi="Times New Roman"/>
                <w:sz w:val="16"/>
                <w:szCs w:val="16"/>
              </w:rPr>
            </w:pPr>
            <w:proofErr w:type="spellStart"/>
            <w:r w:rsidRPr="0078775A">
              <w:rPr>
                <w:rFonts w:ascii="Times New Roman" w:hAnsi="Times New Roman"/>
                <w:sz w:val="16"/>
                <w:szCs w:val="16"/>
              </w:rPr>
              <w:t>Еди</w:t>
            </w:r>
            <w:proofErr w:type="spellEnd"/>
            <w:r>
              <w:rPr>
                <w:rFonts w:ascii="Times New Roman" w:hAnsi="Times New Roman"/>
                <w:sz w:val="16"/>
                <w:szCs w:val="16"/>
              </w:rPr>
              <w:t>-</w:t>
            </w:r>
          </w:p>
          <w:p w:rsidR="00551558" w:rsidRPr="0078775A" w:rsidRDefault="00551558" w:rsidP="00156461">
            <w:pPr>
              <w:spacing w:after="0"/>
              <w:ind w:right="-37"/>
              <w:jc w:val="center"/>
              <w:rPr>
                <w:rFonts w:ascii="Times New Roman" w:hAnsi="Times New Roman"/>
                <w:sz w:val="16"/>
                <w:szCs w:val="16"/>
              </w:rPr>
            </w:pPr>
            <w:proofErr w:type="spellStart"/>
            <w:r>
              <w:rPr>
                <w:rFonts w:ascii="Times New Roman" w:hAnsi="Times New Roman"/>
                <w:sz w:val="16"/>
                <w:szCs w:val="16"/>
              </w:rPr>
              <w:t>ниц</w:t>
            </w:r>
            <w:r w:rsidR="00156461">
              <w:rPr>
                <w:rFonts w:ascii="Times New Roman" w:hAnsi="Times New Roman"/>
                <w:sz w:val="16"/>
                <w:szCs w:val="16"/>
              </w:rPr>
              <w:t>а</w:t>
            </w:r>
            <w:proofErr w:type="spellEnd"/>
            <w:r w:rsidRPr="0078775A">
              <w:rPr>
                <w:rFonts w:ascii="Times New Roman" w:hAnsi="Times New Roman"/>
                <w:sz w:val="16"/>
                <w:szCs w:val="16"/>
              </w:rPr>
              <w:t xml:space="preserve"> изм</w:t>
            </w:r>
            <w:r>
              <w:rPr>
                <w:rFonts w:ascii="Times New Roman" w:hAnsi="Times New Roman"/>
                <w:sz w:val="16"/>
                <w:szCs w:val="16"/>
              </w:rPr>
              <w:t>ерения</w:t>
            </w:r>
          </w:p>
        </w:tc>
        <w:tc>
          <w:tcPr>
            <w:tcW w:w="684" w:type="dxa"/>
            <w:vMerge w:val="restart"/>
            <w:shd w:val="clear" w:color="auto" w:fill="auto"/>
            <w:hideMark/>
          </w:tcPr>
          <w:p w:rsidR="00551558" w:rsidRPr="00156461" w:rsidRDefault="00551558" w:rsidP="00156461">
            <w:pPr>
              <w:spacing w:after="0"/>
              <w:ind w:left="-57" w:right="-57"/>
              <w:jc w:val="center"/>
              <w:rPr>
                <w:rFonts w:ascii="Times New Roman" w:hAnsi="Times New Roman"/>
                <w:spacing w:val="-2"/>
                <w:sz w:val="16"/>
                <w:szCs w:val="16"/>
              </w:rPr>
            </w:pPr>
            <w:r w:rsidRPr="00156461">
              <w:rPr>
                <w:rFonts w:ascii="Times New Roman" w:hAnsi="Times New Roman"/>
                <w:sz w:val="16"/>
                <w:szCs w:val="16"/>
              </w:rPr>
              <w:t xml:space="preserve">2003 </w:t>
            </w:r>
            <w:r w:rsidRPr="00156461">
              <w:rPr>
                <w:sz w:val="16"/>
                <w:szCs w:val="16"/>
              </w:rPr>
              <w:t>–</w:t>
            </w:r>
            <w:r w:rsidRPr="00156461">
              <w:rPr>
                <w:rFonts w:ascii="Times New Roman" w:hAnsi="Times New Roman"/>
                <w:sz w:val="16"/>
                <w:szCs w:val="16"/>
              </w:rPr>
              <w:t>2012</w:t>
            </w:r>
            <w:r w:rsidR="00156461" w:rsidRPr="00156461">
              <w:rPr>
                <w:rFonts w:ascii="Times New Roman" w:hAnsi="Times New Roman"/>
                <w:sz w:val="16"/>
                <w:szCs w:val="16"/>
              </w:rPr>
              <w:t xml:space="preserve"> г</w:t>
            </w:r>
            <w:r w:rsidRPr="00156461">
              <w:rPr>
                <w:rFonts w:ascii="Times New Roman" w:hAnsi="Times New Roman"/>
                <w:sz w:val="16"/>
                <w:szCs w:val="16"/>
              </w:rPr>
              <w:t>г</w:t>
            </w:r>
            <w:r w:rsidRPr="00156461">
              <w:rPr>
                <w:rFonts w:ascii="Times New Roman" w:hAnsi="Times New Roman"/>
                <w:spacing w:val="-2"/>
                <w:sz w:val="16"/>
                <w:szCs w:val="16"/>
              </w:rPr>
              <w:t>.</w:t>
            </w:r>
          </w:p>
        </w:tc>
        <w:tc>
          <w:tcPr>
            <w:tcW w:w="692" w:type="dxa"/>
            <w:vMerge w:val="restart"/>
            <w:shd w:val="clear" w:color="auto" w:fill="auto"/>
            <w:hideMark/>
          </w:tcPr>
          <w:p w:rsidR="00551558" w:rsidRPr="0078775A" w:rsidRDefault="00551558" w:rsidP="001F0612">
            <w:pPr>
              <w:spacing w:after="0"/>
              <w:ind w:left="-57" w:right="-57"/>
              <w:jc w:val="center"/>
              <w:rPr>
                <w:rFonts w:ascii="Times New Roman" w:hAnsi="Times New Roman"/>
                <w:sz w:val="16"/>
                <w:szCs w:val="16"/>
              </w:rPr>
            </w:pPr>
            <w:r w:rsidRPr="0078775A">
              <w:rPr>
                <w:rFonts w:ascii="Times New Roman" w:hAnsi="Times New Roman"/>
                <w:sz w:val="16"/>
                <w:szCs w:val="16"/>
              </w:rPr>
              <w:t xml:space="preserve">2013 </w:t>
            </w:r>
            <w:r w:rsidRPr="0078775A">
              <w:rPr>
                <w:sz w:val="16"/>
                <w:szCs w:val="16"/>
              </w:rPr>
              <w:t>–</w:t>
            </w:r>
            <w:r w:rsidRPr="0078775A">
              <w:rPr>
                <w:rFonts w:ascii="Times New Roman" w:hAnsi="Times New Roman"/>
                <w:sz w:val="16"/>
                <w:szCs w:val="16"/>
              </w:rPr>
              <w:t>202</w:t>
            </w:r>
            <w:r w:rsidR="001F0612">
              <w:rPr>
                <w:rFonts w:ascii="Times New Roman" w:hAnsi="Times New Roman"/>
                <w:sz w:val="16"/>
                <w:szCs w:val="16"/>
              </w:rPr>
              <w:t>5</w:t>
            </w:r>
            <w:r w:rsidR="00156461">
              <w:rPr>
                <w:rFonts w:ascii="Times New Roman" w:hAnsi="Times New Roman"/>
                <w:sz w:val="16"/>
                <w:szCs w:val="16"/>
              </w:rPr>
              <w:t xml:space="preserve"> </w:t>
            </w:r>
            <w:r w:rsidRPr="0078775A">
              <w:rPr>
                <w:rFonts w:ascii="Times New Roman" w:hAnsi="Times New Roman"/>
                <w:sz w:val="16"/>
                <w:szCs w:val="16"/>
              </w:rPr>
              <w:t>гг.</w:t>
            </w:r>
          </w:p>
        </w:tc>
        <w:tc>
          <w:tcPr>
            <w:tcW w:w="10686" w:type="dxa"/>
            <w:gridSpan w:val="13"/>
            <w:shd w:val="clear" w:color="auto" w:fill="auto"/>
            <w:hideMark/>
          </w:tcPr>
          <w:p w:rsidR="00551558" w:rsidRDefault="00551558" w:rsidP="00B06A3F">
            <w:pPr>
              <w:spacing w:after="0"/>
              <w:ind w:right="-37"/>
              <w:jc w:val="center"/>
              <w:rPr>
                <w:rFonts w:ascii="Times New Roman" w:hAnsi="Times New Roman"/>
                <w:sz w:val="16"/>
                <w:szCs w:val="16"/>
              </w:rPr>
            </w:pPr>
            <w:r>
              <w:rPr>
                <w:rFonts w:ascii="Times New Roman" w:hAnsi="Times New Roman"/>
                <w:sz w:val="16"/>
                <w:szCs w:val="16"/>
              </w:rPr>
              <w:t>В</w:t>
            </w:r>
            <w:r w:rsidRPr="0078775A">
              <w:rPr>
                <w:rFonts w:ascii="Times New Roman" w:hAnsi="Times New Roman"/>
                <w:sz w:val="16"/>
                <w:szCs w:val="16"/>
              </w:rPr>
              <w:t xml:space="preserve"> том числе</w:t>
            </w:r>
          </w:p>
        </w:tc>
      </w:tr>
      <w:tr w:rsidR="00551558" w:rsidRPr="00535631" w:rsidTr="002D2B28">
        <w:trPr>
          <w:trHeight w:val="20"/>
        </w:trPr>
        <w:tc>
          <w:tcPr>
            <w:tcW w:w="567" w:type="dxa"/>
            <w:vMerge/>
            <w:hideMark/>
          </w:tcPr>
          <w:p w:rsidR="00551558" w:rsidRPr="00535631" w:rsidRDefault="00551558" w:rsidP="00606218">
            <w:pPr>
              <w:spacing w:after="0"/>
              <w:jc w:val="center"/>
              <w:rPr>
                <w:rFonts w:ascii="Times New Roman" w:hAnsi="Times New Roman"/>
                <w:b/>
                <w:bCs/>
                <w:color w:val="000000"/>
                <w:sz w:val="16"/>
                <w:szCs w:val="16"/>
                <w:lang w:eastAsia="ru-RU"/>
              </w:rPr>
            </w:pPr>
          </w:p>
        </w:tc>
        <w:tc>
          <w:tcPr>
            <w:tcW w:w="2574" w:type="dxa"/>
            <w:vMerge/>
            <w:hideMark/>
          </w:tcPr>
          <w:p w:rsidR="00551558" w:rsidRPr="00535631" w:rsidRDefault="00551558" w:rsidP="00606218">
            <w:pPr>
              <w:spacing w:after="0"/>
              <w:jc w:val="center"/>
              <w:rPr>
                <w:rFonts w:ascii="Times New Roman" w:hAnsi="Times New Roman"/>
                <w:b/>
                <w:bCs/>
                <w:color w:val="000000"/>
                <w:sz w:val="16"/>
                <w:szCs w:val="16"/>
                <w:lang w:eastAsia="ru-RU"/>
              </w:rPr>
            </w:pPr>
          </w:p>
        </w:tc>
        <w:tc>
          <w:tcPr>
            <w:tcW w:w="682" w:type="dxa"/>
            <w:vMerge/>
            <w:hideMark/>
          </w:tcPr>
          <w:p w:rsidR="00551558" w:rsidRPr="00535631" w:rsidRDefault="00551558" w:rsidP="00606218">
            <w:pPr>
              <w:spacing w:after="0"/>
              <w:jc w:val="center"/>
              <w:rPr>
                <w:rFonts w:ascii="Times New Roman" w:hAnsi="Times New Roman"/>
                <w:b/>
                <w:bCs/>
                <w:color w:val="000000"/>
                <w:sz w:val="16"/>
                <w:szCs w:val="16"/>
                <w:lang w:eastAsia="ru-RU"/>
              </w:rPr>
            </w:pPr>
          </w:p>
        </w:tc>
        <w:tc>
          <w:tcPr>
            <w:tcW w:w="684" w:type="dxa"/>
            <w:vMerge/>
            <w:hideMark/>
          </w:tcPr>
          <w:p w:rsidR="00551558" w:rsidRPr="00535631" w:rsidRDefault="00551558" w:rsidP="00606218">
            <w:pPr>
              <w:spacing w:after="0"/>
              <w:jc w:val="center"/>
              <w:rPr>
                <w:rFonts w:ascii="Times New Roman" w:hAnsi="Times New Roman"/>
                <w:b/>
                <w:bCs/>
                <w:color w:val="000000"/>
                <w:sz w:val="16"/>
                <w:szCs w:val="16"/>
                <w:lang w:eastAsia="ru-RU"/>
              </w:rPr>
            </w:pPr>
          </w:p>
        </w:tc>
        <w:tc>
          <w:tcPr>
            <w:tcW w:w="692" w:type="dxa"/>
            <w:vMerge/>
            <w:hideMark/>
          </w:tcPr>
          <w:p w:rsidR="00551558" w:rsidRPr="00535631" w:rsidRDefault="00551558" w:rsidP="00606218">
            <w:pPr>
              <w:spacing w:after="0"/>
              <w:jc w:val="center"/>
              <w:rPr>
                <w:rFonts w:ascii="Times New Roman" w:hAnsi="Times New Roman"/>
                <w:b/>
                <w:bCs/>
                <w:color w:val="000000"/>
                <w:sz w:val="16"/>
                <w:szCs w:val="16"/>
                <w:lang w:eastAsia="ru-RU"/>
              </w:rPr>
            </w:pP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2013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2014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2015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2016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2017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2018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2019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2020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2021 г.</w:t>
            </w:r>
          </w:p>
        </w:tc>
        <w:tc>
          <w:tcPr>
            <w:tcW w:w="822" w:type="dxa"/>
            <w:shd w:val="clear" w:color="auto" w:fill="auto"/>
            <w:hideMark/>
          </w:tcPr>
          <w:p w:rsidR="00551558" w:rsidRPr="0078775A" w:rsidRDefault="00551558" w:rsidP="00A45354">
            <w:pPr>
              <w:spacing w:after="0"/>
              <w:ind w:right="-37"/>
              <w:jc w:val="center"/>
              <w:rPr>
                <w:rFonts w:ascii="Times New Roman" w:hAnsi="Times New Roman"/>
                <w:sz w:val="16"/>
                <w:szCs w:val="16"/>
              </w:rPr>
            </w:pPr>
            <w:r w:rsidRPr="0078775A">
              <w:rPr>
                <w:rFonts w:ascii="Times New Roman" w:hAnsi="Times New Roman"/>
                <w:sz w:val="16"/>
                <w:szCs w:val="16"/>
              </w:rPr>
              <w:t>2022 г.</w:t>
            </w:r>
          </w:p>
        </w:tc>
        <w:tc>
          <w:tcPr>
            <w:tcW w:w="822" w:type="dxa"/>
          </w:tcPr>
          <w:p w:rsidR="00551558" w:rsidRPr="0078775A" w:rsidRDefault="00551558" w:rsidP="00A45354">
            <w:pPr>
              <w:spacing w:after="0"/>
              <w:ind w:right="-37"/>
              <w:jc w:val="center"/>
              <w:rPr>
                <w:rFonts w:ascii="Times New Roman" w:hAnsi="Times New Roman"/>
                <w:sz w:val="16"/>
                <w:szCs w:val="16"/>
              </w:rPr>
            </w:pPr>
            <w:r>
              <w:rPr>
                <w:rFonts w:ascii="Times New Roman" w:hAnsi="Times New Roman"/>
                <w:sz w:val="16"/>
                <w:szCs w:val="16"/>
              </w:rPr>
              <w:t>2023 г.</w:t>
            </w:r>
          </w:p>
        </w:tc>
        <w:tc>
          <w:tcPr>
            <w:tcW w:w="822" w:type="dxa"/>
          </w:tcPr>
          <w:p w:rsidR="00551558" w:rsidRPr="0078775A" w:rsidRDefault="00551558" w:rsidP="00A45354">
            <w:pPr>
              <w:spacing w:after="0"/>
              <w:ind w:right="-37"/>
              <w:jc w:val="center"/>
              <w:rPr>
                <w:rFonts w:ascii="Times New Roman" w:hAnsi="Times New Roman"/>
                <w:sz w:val="16"/>
                <w:szCs w:val="16"/>
              </w:rPr>
            </w:pPr>
            <w:r>
              <w:rPr>
                <w:rFonts w:ascii="Times New Roman" w:hAnsi="Times New Roman"/>
                <w:sz w:val="16"/>
                <w:szCs w:val="16"/>
              </w:rPr>
              <w:t>2024 г.</w:t>
            </w:r>
          </w:p>
        </w:tc>
        <w:tc>
          <w:tcPr>
            <w:tcW w:w="822" w:type="dxa"/>
          </w:tcPr>
          <w:p w:rsidR="00551558" w:rsidRDefault="00551558" w:rsidP="00A45354">
            <w:pPr>
              <w:spacing w:after="0"/>
              <w:ind w:right="-37"/>
              <w:jc w:val="center"/>
              <w:rPr>
                <w:rFonts w:ascii="Times New Roman" w:hAnsi="Times New Roman"/>
                <w:sz w:val="16"/>
                <w:szCs w:val="16"/>
              </w:rPr>
            </w:pPr>
            <w:r>
              <w:rPr>
                <w:rFonts w:ascii="Times New Roman" w:hAnsi="Times New Roman"/>
                <w:sz w:val="16"/>
                <w:szCs w:val="16"/>
              </w:rPr>
              <w:t>2025 г.</w:t>
            </w:r>
          </w:p>
        </w:tc>
      </w:tr>
    </w:tbl>
    <w:p w:rsidR="00E00371" w:rsidRPr="00E00371" w:rsidRDefault="00E00371" w:rsidP="00E00371">
      <w:pPr>
        <w:autoSpaceDE w:val="0"/>
        <w:autoSpaceDN w:val="0"/>
        <w:adjustRightInd w:val="0"/>
        <w:spacing w:after="0"/>
        <w:jc w:val="both"/>
        <w:outlineLvl w:val="1"/>
        <w:rPr>
          <w:rFonts w:ascii="Times New Roman" w:hAnsi="Times New Roman"/>
          <w:sz w:val="2"/>
          <w:szCs w:val="2"/>
          <w:lang w:eastAsia="ru-RU"/>
        </w:rPr>
      </w:pPr>
    </w:p>
    <w:tbl>
      <w:tblPr>
        <w:tblW w:w="15889" w:type="dxa"/>
        <w:tblInd w:w="-572" w:type="dxa"/>
        <w:tblLayout w:type="fixed"/>
        <w:tblLook w:val="04A0" w:firstRow="1" w:lastRow="0" w:firstColumn="1" w:lastColumn="0" w:noHBand="0" w:noVBand="1"/>
      </w:tblPr>
      <w:tblGrid>
        <w:gridCol w:w="567"/>
        <w:gridCol w:w="2572"/>
        <w:gridCol w:w="684"/>
        <w:gridCol w:w="685"/>
        <w:gridCol w:w="685"/>
        <w:gridCol w:w="828"/>
        <w:gridCol w:w="821"/>
        <w:gridCol w:w="821"/>
        <w:gridCol w:w="828"/>
        <w:gridCol w:w="821"/>
        <w:gridCol w:w="821"/>
        <w:gridCol w:w="821"/>
        <w:gridCol w:w="821"/>
        <w:gridCol w:w="821"/>
        <w:gridCol w:w="821"/>
        <w:gridCol w:w="821"/>
        <w:gridCol w:w="830"/>
        <w:gridCol w:w="821"/>
      </w:tblGrid>
      <w:tr w:rsidR="00551558" w:rsidRPr="0078775A" w:rsidTr="002D2B28">
        <w:trPr>
          <w:trHeight w:val="20"/>
          <w:tblHeader/>
        </w:trPr>
        <w:tc>
          <w:tcPr>
            <w:tcW w:w="567" w:type="dxa"/>
            <w:tcBorders>
              <w:top w:val="single" w:sz="4" w:space="0" w:color="auto"/>
              <w:left w:val="single" w:sz="4" w:space="0" w:color="auto"/>
              <w:bottom w:val="single" w:sz="4" w:space="0" w:color="auto"/>
              <w:right w:val="single" w:sz="4" w:space="0" w:color="auto"/>
            </w:tcBorders>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1</w:t>
            </w:r>
          </w:p>
        </w:tc>
        <w:tc>
          <w:tcPr>
            <w:tcW w:w="2572" w:type="dxa"/>
            <w:tcBorders>
              <w:top w:val="single" w:sz="4" w:space="0" w:color="auto"/>
              <w:left w:val="single" w:sz="4" w:space="0" w:color="auto"/>
              <w:bottom w:val="single" w:sz="4" w:space="0" w:color="auto"/>
              <w:right w:val="single" w:sz="4" w:space="0" w:color="auto"/>
            </w:tcBorders>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2</w:t>
            </w:r>
          </w:p>
        </w:tc>
        <w:tc>
          <w:tcPr>
            <w:tcW w:w="684" w:type="dxa"/>
            <w:tcBorders>
              <w:top w:val="single" w:sz="4" w:space="0" w:color="auto"/>
              <w:left w:val="single" w:sz="4" w:space="0" w:color="auto"/>
              <w:bottom w:val="single" w:sz="4" w:space="0" w:color="auto"/>
              <w:right w:val="single" w:sz="4" w:space="0" w:color="auto"/>
            </w:tcBorders>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3</w:t>
            </w:r>
          </w:p>
        </w:tc>
        <w:tc>
          <w:tcPr>
            <w:tcW w:w="685" w:type="dxa"/>
            <w:tcBorders>
              <w:top w:val="single" w:sz="4" w:space="0" w:color="auto"/>
              <w:left w:val="single" w:sz="4" w:space="0" w:color="auto"/>
              <w:bottom w:val="single" w:sz="4" w:space="0" w:color="auto"/>
              <w:right w:val="single" w:sz="4" w:space="0" w:color="auto"/>
            </w:tcBorders>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4</w:t>
            </w:r>
          </w:p>
        </w:tc>
        <w:tc>
          <w:tcPr>
            <w:tcW w:w="685" w:type="dxa"/>
            <w:tcBorders>
              <w:top w:val="single" w:sz="4" w:space="0" w:color="auto"/>
              <w:left w:val="single" w:sz="4" w:space="0" w:color="auto"/>
              <w:bottom w:val="single" w:sz="4" w:space="0" w:color="auto"/>
              <w:right w:val="single" w:sz="4" w:space="0" w:color="auto"/>
            </w:tcBorders>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5</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8</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10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11</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12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13</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14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51558" w:rsidRPr="0078775A" w:rsidRDefault="00551558" w:rsidP="002D2B28">
            <w:pPr>
              <w:widowControl w:val="0"/>
              <w:spacing w:after="0"/>
              <w:jc w:val="center"/>
              <w:rPr>
                <w:rFonts w:ascii="Times New Roman" w:hAnsi="Times New Roman"/>
                <w:sz w:val="16"/>
                <w:szCs w:val="16"/>
              </w:rPr>
            </w:pPr>
            <w:r w:rsidRPr="0078775A">
              <w:rPr>
                <w:rFonts w:ascii="Times New Roman" w:hAnsi="Times New Roman"/>
                <w:sz w:val="16"/>
                <w:szCs w:val="16"/>
              </w:rPr>
              <w:t>15</w:t>
            </w:r>
          </w:p>
        </w:tc>
        <w:tc>
          <w:tcPr>
            <w:tcW w:w="821" w:type="dxa"/>
            <w:tcBorders>
              <w:top w:val="single" w:sz="4" w:space="0" w:color="auto"/>
              <w:left w:val="single" w:sz="4" w:space="0" w:color="auto"/>
              <w:bottom w:val="single" w:sz="4" w:space="0" w:color="auto"/>
              <w:right w:val="single" w:sz="4" w:space="0" w:color="auto"/>
            </w:tcBorders>
          </w:tcPr>
          <w:p w:rsidR="00551558" w:rsidRPr="0078775A" w:rsidRDefault="00551558" w:rsidP="002D2B28">
            <w:pPr>
              <w:widowControl w:val="0"/>
              <w:spacing w:after="0"/>
              <w:jc w:val="center"/>
              <w:rPr>
                <w:rFonts w:ascii="Times New Roman" w:hAnsi="Times New Roman"/>
                <w:sz w:val="16"/>
                <w:szCs w:val="16"/>
              </w:rPr>
            </w:pPr>
            <w:r>
              <w:rPr>
                <w:rFonts w:ascii="Times New Roman" w:hAnsi="Times New Roman"/>
                <w:sz w:val="16"/>
                <w:szCs w:val="16"/>
              </w:rPr>
              <w:t>16</w:t>
            </w:r>
          </w:p>
        </w:tc>
        <w:tc>
          <w:tcPr>
            <w:tcW w:w="830" w:type="dxa"/>
            <w:tcBorders>
              <w:top w:val="single" w:sz="4" w:space="0" w:color="auto"/>
              <w:left w:val="single" w:sz="4" w:space="0" w:color="auto"/>
              <w:bottom w:val="single" w:sz="4" w:space="0" w:color="auto"/>
              <w:right w:val="single" w:sz="4" w:space="0" w:color="auto"/>
            </w:tcBorders>
          </w:tcPr>
          <w:p w:rsidR="00551558" w:rsidRPr="0078775A" w:rsidRDefault="00551558" w:rsidP="002D2B28">
            <w:pPr>
              <w:widowControl w:val="0"/>
              <w:spacing w:after="0"/>
              <w:jc w:val="center"/>
              <w:rPr>
                <w:rFonts w:ascii="Times New Roman" w:hAnsi="Times New Roman"/>
                <w:sz w:val="16"/>
                <w:szCs w:val="16"/>
              </w:rPr>
            </w:pPr>
            <w:r>
              <w:rPr>
                <w:rFonts w:ascii="Times New Roman" w:hAnsi="Times New Roman"/>
                <w:sz w:val="16"/>
                <w:szCs w:val="16"/>
              </w:rPr>
              <w:t>17</w:t>
            </w:r>
          </w:p>
        </w:tc>
        <w:tc>
          <w:tcPr>
            <w:tcW w:w="821" w:type="dxa"/>
            <w:tcBorders>
              <w:top w:val="single" w:sz="4" w:space="0" w:color="auto"/>
              <w:left w:val="single" w:sz="4" w:space="0" w:color="auto"/>
              <w:bottom w:val="single" w:sz="4" w:space="0" w:color="auto"/>
              <w:right w:val="single" w:sz="4" w:space="0" w:color="auto"/>
            </w:tcBorders>
          </w:tcPr>
          <w:p w:rsidR="00551558" w:rsidRDefault="00551558" w:rsidP="002D2B28">
            <w:pPr>
              <w:widowControl w:val="0"/>
              <w:spacing w:after="0"/>
              <w:jc w:val="center"/>
              <w:rPr>
                <w:rFonts w:ascii="Times New Roman" w:hAnsi="Times New Roman"/>
                <w:sz w:val="16"/>
                <w:szCs w:val="16"/>
              </w:rPr>
            </w:pPr>
            <w:r>
              <w:rPr>
                <w:rFonts w:ascii="Times New Roman" w:hAnsi="Times New Roman"/>
                <w:sz w:val="16"/>
                <w:szCs w:val="16"/>
              </w:rPr>
              <w:t>18</w:t>
            </w:r>
          </w:p>
        </w:tc>
      </w:tr>
      <w:tr w:rsidR="002F6188" w:rsidRPr="00535631" w:rsidTr="002F618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2F6188" w:rsidRPr="00717CFD" w:rsidRDefault="002F6188" w:rsidP="002F6188">
            <w:pPr>
              <w:widowControl w:val="0"/>
              <w:spacing w:after="0"/>
              <w:jc w:val="center"/>
              <w:rPr>
                <w:rFonts w:ascii="Times New Roman" w:hAnsi="Times New Roman"/>
                <w:sz w:val="16"/>
                <w:szCs w:val="16"/>
              </w:rPr>
            </w:pPr>
            <w:r w:rsidRPr="00717CFD">
              <w:rPr>
                <w:rFonts w:ascii="Times New Roman" w:hAnsi="Times New Roman"/>
                <w:sz w:val="16"/>
                <w:szCs w:val="16"/>
              </w:rPr>
              <w:t>1.</w:t>
            </w:r>
          </w:p>
        </w:tc>
        <w:tc>
          <w:tcPr>
            <w:tcW w:w="2572" w:type="dxa"/>
            <w:tcBorders>
              <w:top w:val="single" w:sz="4" w:space="0" w:color="auto"/>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Протяженность сети автомобильных дорог общего пользования регионального (межмуниципального) и местного значения на территории Республи</w:t>
            </w:r>
            <w:r>
              <w:rPr>
                <w:rFonts w:ascii="Times New Roman" w:hAnsi="Times New Roman"/>
                <w:color w:val="000000"/>
                <w:sz w:val="16"/>
                <w:szCs w:val="16"/>
                <w:lang w:eastAsia="ru-RU"/>
              </w:rPr>
              <w:t>ки Татарстан,</w:t>
            </w:r>
            <w:r w:rsidRPr="00535631">
              <w:rPr>
                <w:rFonts w:ascii="Times New Roman" w:hAnsi="Times New Roman"/>
                <w:color w:val="000000"/>
                <w:sz w:val="16"/>
                <w:szCs w:val="16"/>
                <w:lang w:eastAsia="ru-RU"/>
              </w:rPr>
              <w:t xml:space="preserve"> в том числе: </w:t>
            </w:r>
          </w:p>
        </w:tc>
        <w:tc>
          <w:tcPr>
            <w:tcW w:w="684" w:type="dxa"/>
            <w:tcBorders>
              <w:top w:val="single" w:sz="4" w:space="0" w:color="auto"/>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8" w:type="dxa"/>
            <w:tcBorders>
              <w:top w:val="single" w:sz="4" w:space="0" w:color="auto"/>
              <w:left w:val="single" w:sz="4" w:space="0" w:color="auto"/>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37 047,2</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37 236,0</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37 514,0</w:t>
            </w:r>
          </w:p>
        </w:tc>
        <w:tc>
          <w:tcPr>
            <w:tcW w:w="828"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37 873,8</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38 066,3</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38 265,4</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38 443,3</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38 526,8</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38 430,0</w:t>
            </w:r>
          </w:p>
        </w:tc>
        <w:tc>
          <w:tcPr>
            <w:tcW w:w="821" w:type="dxa"/>
            <w:tcBorders>
              <w:top w:val="single" w:sz="4" w:space="0" w:color="auto"/>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39 319,6</w:t>
            </w:r>
          </w:p>
        </w:tc>
        <w:tc>
          <w:tcPr>
            <w:tcW w:w="821" w:type="dxa"/>
            <w:tcBorders>
              <w:top w:val="single" w:sz="4" w:space="0" w:color="auto"/>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39 327,6</w:t>
            </w:r>
          </w:p>
        </w:tc>
        <w:tc>
          <w:tcPr>
            <w:tcW w:w="830" w:type="dxa"/>
            <w:tcBorders>
              <w:top w:val="single" w:sz="4" w:space="0" w:color="auto"/>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39 335,6</w:t>
            </w:r>
          </w:p>
        </w:tc>
        <w:tc>
          <w:tcPr>
            <w:tcW w:w="821" w:type="dxa"/>
            <w:tcBorders>
              <w:top w:val="single" w:sz="4" w:space="0" w:color="auto"/>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39 343,6</w:t>
            </w:r>
          </w:p>
        </w:tc>
      </w:tr>
      <w:tr w:rsidR="002F6188" w:rsidRPr="00535631" w:rsidTr="002F6188">
        <w:trPr>
          <w:trHeight w:val="20"/>
        </w:trPr>
        <w:tc>
          <w:tcPr>
            <w:tcW w:w="567" w:type="dxa"/>
            <w:tcBorders>
              <w:top w:val="nil"/>
              <w:left w:val="single" w:sz="4" w:space="0" w:color="auto"/>
              <w:bottom w:val="single" w:sz="4" w:space="0" w:color="auto"/>
              <w:right w:val="single" w:sz="4" w:space="0" w:color="auto"/>
            </w:tcBorders>
            <w:shd w:val="clear" w:color="auto" w:fill="auto"/>
            <w:noWrap/>
            <w:hideMark/>
          </w:tcPr>
          <w:p w:rsidR="002F6188" w:rsidRPr="00717CFD" w:rsidRDefault="002F6188" w:rsidP="002F6188">
            <w:pPr>
              <w:widowControl w:val="0"/>
              <w:spacing w:after="0"/>
              <w:jc w:val="center"/>
              <w:rPr>
                <w:rFonts w:ascii="Times New Roman" w:hAnsi="Times New Roman"/>
                <w:sz w:val="16"/>
                <w:szCs w:val="16"/>
              </w:rPr>
            </w:pPr>
            <w:r w:rsidRPr="00717CFD">
              <w:rPr>
                <w:rFonts w:ascii="Times New Roman" w:hAnsi="Times New Roman"/>
                <w:sz w:val="16"/>
                <w:szCs w:val="16"/>
              </w:rPr>
              <w:t>1.1.</w:t>
            </w:r>
          </w:p>
        </w:tc>
        <w:tc>
          <w:tcPr>
            <w:tcW w:w="2572"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регионального (меж</w:t>
            </w:r>
            <w:r>
              <w:rPr>
                <w:rFonts w:ascii="Times New Roman" w:hAnsi="Times New Roman"/>
                <w:color w:val="000000"/>
                <w:sz w:val="16"/>
                <w:szCs w:val="16"/>
                <w:lang w:eastAsia="ru-RU"/>
              </w:rPr>
              <w:t>-</w:t>
            </w:r>
            <w:r w:rsidRPr="00535631">
              <w:rPr>
                <w:rFonts w:ascii="Times New Roman" w:hAnsi="Times New Roman"/>
                <w:color w:val="000000"/>
                <w:sz w:val="16"/>
                <w:szCs w:val="16"/>
                <w:lang w:eastAsia="ru-RU"/>
              </w:rPr>
              <w:t>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8" w:type="dxa"/>
            <w:tcBorders>
              <w:top w:val="nil"/>
              <w:left w:val="single" w:sz="4" w:space="0" w:color="auto"/>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13 380,7</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13 426,0</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13 436,1</w:t>
            </w:r>
          </w:p>
        </w:tc>
        <w:tc>
          <w:tcPr>
            <w:tcW w:w="828"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13 459,9</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13 518,9</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13 589,8</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13 612,3</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13 653,8</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13 557,0</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13 595,5</w:t>
            </w:r>
          </w:p>
        </w:tc>
        <w:tc>
          <w:tcPr>
            <w:tcW w:w="821" w:type="dxa"/>
            <w:tcBorders>
              <w:top w:val="nil"/>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13 603,5</w:t>
            </w:r>
          </w:p>
        </w:tc>
        <w:tc>
          <w:tcPr>
            <w:tcW w:w="830" w:type="dxa"/>
            <w:tcBorders>
              <w:top w:val="nil"/>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13 611,5</w:t>
            </w:r>
          </w:p>
        </w:tc>
        <w:tc>
          <w:tcPr>
            <w:tcW w:w="821" w:type="dxa"/>
            <w:tcBorders>
              <w:top w:val="nil"/>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13 619,5</w:t>
            </w:r>
          </w:p>
        </w:tc>
      </w:tr>
      <w:tr w:rsidR="002F6188" w:rsidRPr="00535631" w:rsidTr="002F6188">
        <w:trPr>
          <w:trHeight w:val="20"/>
        </w:trPr>
        <w:tc>
          <w:tcPr>
            <w:tcW w:w="567" w:type="dxa"/>
            <w:tcBorders>
              <w:top w:val="nil"/>
              <w:left w:val="single" w:sz="4" w:space="0" w:color="auto"/>
              <w:bottom w:val="single" w:sz="4" w:space="0" w:color="auto"/>
              <w:right w:val="single" w:sz="4" w:space="0" w:color="auto"/>
            </w:tcBorders>
            <w:shd w:val="clear" w:color="auto" w:fill="auto"/>
            <w:noWrap/>
            <w:hideMark/>
          </w:tcPr>
          <w:p w:rsidR="002F6188" w:rsidRPr="00717CFD" w:rsidRDefault="002F6188" w:rsidP="002F6188">
            <w:pPr>
              <w:widowControl w:val="0"/>
              <w:spacing w:after="0"/>
              <w:jc w:val="center"/>
              <w:rPr>
                <w:rFonts w:ascii="Times New Roman" w:hAnsi="Times New Roman"/>
                <w:sz w:val="16"/>
                <w:szCs w:val="16"/>
              </w:rPr>
            </w:pPr>
            <w:r w:rsidRPr="00717CFD">
              <w:rPr>
                <w:rFonts w:ascii="Times New Roman" w:hAnsi="Times New Roman"/>
                <w:sz w:val="16"/>
                <w:szCs w:val="16"/>
              </w:rPr>
              <w:t>1.2.</w:t>
            </w:r>
          </w:p>
        </w:tc>
        <w:tc>
          <w:tcPr>
            <w:tcW w:w="2572"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сети автомобильных дорог общего пользования местного значения</w:t>
            </w:r>
          </w:p>
        </w:tc>
        <w:tc>
          <w:tcPr>
            <w:tcW w:w="684"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8" w:type="dxa"/>
            <w:tcBorders>
              <w:top w:val="nil"/>
              <w:left w:val="single" w:sz="4" w:space="0" w:color="auto"/>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23 666,5</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23 810,0</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24 077,9</w:t>
            </w:r>
          </w:p>
        </w:tc>
        <w:tc>
          <w:tcPr>
            <w:tcW w:w="828"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24 413,9</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24 547,4</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24 675,6</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24 831,0</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24 873,0</w:t>
            </w:r>
          </w:p>
        </w:tc>
        <w:tc>
          <w:tcPr>
            <w:tcW w:w="821" w:type="dxa"/>
            <w:tcBorders>
              <w:top w:val="nil"/>
              <w:left w:val="nil"/>
              <w:bottom w:val="single" w:sz="4" w:space="0" w:color="auto"/>
              <w:right w:val="single" w:sz="4" w:space="0" w:color="auto"/>
            </w:tcBorders>
            <w:shd w:val="clear" w:color="000000" w:fill="FFFFFF"/>
            <w:hideMark/>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24 873,0</w:t>
            </w:r>
          </w:p>
        </w:tc>
        <w:tc>
          <w:tcPr>
            <w:tcW w:w="821" w:type="dxa"/>
            <w:tcBorders>
              <w:top w:val="nil"/>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25 724,1</w:t>
            </w:r>
          </w:p>
        </w:tc>
        <w:tc>
          <w:tcPr>
            <w:tcW w:w="821" w:type="dxa"/>
            <w:tcBorders>
              <w:top w:val="nil"/>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25 724,1</w:t>
            </w:r>
          </w:p>
        </w:tc>
        <w:tc>
          <w:tcPr>
            <w:tcW w:w="830" w:type="dxa"/>
            <w:tcBorders>
              <w:top w:val="nil"/>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25 724,1</w:t>
            </w:r>
          </w:p>
        </w:tc>
        <w:tc>
          <w:tcPr>
            <w:tcW w:w="821" w:type="dxa"/>
            <w:tcBorders>
              <w:top w:val="nil"/>
              <w:left w:val="nil"/>
              <w:bottom w:val="single" w:sz="4" w:space="0" w:color="auto"/>
              <w:right w:val="single" w:sz="4" w:space="0" w:color="auto"/>
            </w:tcBorders>
            <w:shd w:val="clear" w:color="000000" w:fill="FFFFFF"/>
          </w:tcPr>
          <w:p w:rsidR="002F6188" w:rsidRPr="002F6188" w:rsidRDefault="002F6188" w:rsidP="002F6188">
            <w:pPr>
              <w:widowControl w:val="0"/>
              <w:spacing w:after="0"/>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25 724,1</w:t>
            </w:r>
          </w:p>
        </w:tc>
      </w:tr>
      <w:tr w:rsidR="002F6188" w:rsidRPr="00535631" w:rsidTr="002D2B28">
        <w:trPr>
          <w:trHeight w:val="20"/>
        </w:trPr>
        <w:tc>
          <w:tcPr>
            <w:tcW w:w="567" w:type="dxa"/>
            <w:tcBorders>
              <w:top w:val="nil"/>
              <w:left w:val="single" w:sz="4" w:space="0" w:color="auto"/>
              <w:bottom w:val="single" w:sz="4" w:space="0" w:color="auto"/>
              <w:right w:val="single" w:sz="4" w:space="0" w:color="auto"/>
            </w:tcBorders>
            <w:shd w:val="clear" w:color="auto" w:fill="auto"/>
            <w:noWrap/>
            <w:hideMark/>
          </w:tcPr>
          <w:p w:rsidR="002F6188" w:rsidRPr="00717CFD" w:rsidRDefault="002F6188" w:rsidP="002F6188">
            <w:pPr>
              <w:widowControl w:val="0"/>
              <w:spacing w:after="0"/>
              <w:jc w:val="center"/>
              <w:rPr>
                <w:rFonts w:ascii="Times New Roman" w:hAnsi="Times New Roman"/>
                <w:sz w:val="16"/>
                <w:szCs w:val="16"/>
              </w:rPr>
            </w:pPr>
            <w:r w:rsidRPr="00717CFD">
              <w:rPr>
                <w:rFonts w:ascii="Times New Roman" w:hAnsi="Times New Roman"/>
                <w:sz w:val="16"/>
                <w:szCs w:val="16"/>
              </w:rPr>
              <w:t>2.</w:t>
            </w:r>
          </w:p>
        </w:tc>
        <w:tc>
          <w:tcPr>
            <w:tcW w:w="2572"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Объемы ввода в эксплуатацию после строительства и реконструкции автомобильных дорог общего пользования регионального (меж</w:t>
            </w:r>
            <w:r>
              <w:rPr>
                <w:rFonts w:ascii="Times New Roman" w:hAnsi="Times New Roman"/>
                <w:color w:val="000000"/>
                <w:sz w:val="16"/>
                <w:szCs w:val="16"/>
                <w:lang w:eastAsia="ru-RU"/>
              </w:rPr>
              <w:t>-</w:t>
            </w:r>
            <w:r w:rsidRPr="00535631">
              <w:rPr>
                <w:rFonts w:ascii="Times New Roman" w:hAnsi="Times New Roman"/>
                <w:color w:val="000000"/>
                <w:sz w:val="16"/>
                <w:szCs w:val="16"/>
                <w:lang w:eastAsia="ru-RU"/>
              </w:rPr>
              <w:t xml:space="preserve">муниципального) и местного значения, в том числе: </w:t>
            </w:r>
          </w:p>
        </w:tc>
        <w:tc>
          <w:tcPr>
            <w:tcW w:w="684"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550,03</w:t>
            </w:r>
          </w:p>
        </w:tc>
        <w:tc>
          <w:tcPr>
            <w:tcW w:w="685"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ind w:left="-113" w:right="-113"/>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1 165,84</w:t>
            </w:r>
          </w:p>
        </w:tc>
        <w:tc>
          <w:tcPr>
            <w:tcW w:w="828"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70,4</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97,78</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155,254</w:t>
            </w:r>
          </w:p>
        </w:tc>
        <w:tc>
          <w:tcPr>
            <w:tcW w:w="828"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164,791</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110,414</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111,309</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89,13</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67,515</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90,5</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76,387</w:t>
            </w:r>
          </w:p>
        </w:tc>
        <w:tc>
          <w:tcPr>
            <w:tcW w:w="821" w:type="dxa"/>
            <w:tcBorders>
              <w:top w:val="nil"/>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72,4</w:t>
            </w:r>
          </w:p>
        </w:tc>
        <w:tc>
          <w:tcPr>
            <w:tcW w:w="830" w:type="dxa"/>
            <w:tcBorders>
              <w:top w:val="nil"/>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30</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30</w:t>
            </w:r>
            <w:r w:rsidR="00F4387A">
              <w:rPr>
                <w:rFonts w:ascii="Times New Roman" w:hAnsi="Times New Roman"/>
                <w:color w:val="000000"/>
                <w:sz w:val="16"/>
                <w:szCs w:val="16"/>
                <w:lang w:eastAsia="ru-RU"/>
              </w:rPr>
              <w:t>,0</w:t>
            </w:r>
          </w:p>
        </w:tc>
      </w:tr>
      <w:tr w:rsidR="002F6188" w:rsidRPr="00535631" w:rsidTr="002D2B28">
        <w:trPr>
          <w:trHeight w:val="20"/>
        </w:trPr>
        <w:tc>
          <w:tcPr>
            <w:tcW w:w="567" w:type="dxa"/>
            <w:tcBorders>
              <w:top w:val="nil"/>
              <w:left w:val="single" w:sz="4" w:space="0" w:color="auto"/>
              <w:bottom w:val="single" w:sz="4" w:space="0" w:color="auto"/>
              <w:right w:val="single" w:sz="4" w:space="0" w:color="auto"/>
            </w:tcBorders>
            <w:shd w:val="clear" w:color="auto" w:fill="auto"/>
            <w:noWrap/>
            <w:hideMark/>
          </w:tcPr>
          <w:p w:rsidR="002F6188" w:rsidRPr="00717CFD" w:rsidRDefault="002F6188" w:rsidP="002F6188">
            <w:pPr>
              <w:widowControl w:val="0"/>
              <w:spacing w:after="0"/>
              <w:jc w:val="center"/>
              <w:rPr>
                <w:rFonts w:ascii="Times New Roman" w:hAnsi="Times New Roman"/>
                <w:sz w:val="16"/>
                <w:szCs w:val="16"/>
              </w:rPr>
            </w:pPr>
            <w:r>
              <w:rPr>
                <w:rFonts w:ascii="Times New Roman" w:hAnsi="Times New Roman"/>
                <w:sz w:val="16"/>
                <w:szCs w:val="16"/>
              </w:rPr>
              <w:t>2.1.</w:t>
            </w:r>
          </w:p>
        </w:tc>
        <w:tc>
          <w:tcPr>
            <w:tcW w:w="2572"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регионального (меж</w:t>
            </w:r>
            <w:r>
              <w:rPr>
                <w:rFonts w:ascii="Times New Roman" w:hAnsi="Times New Roman"/>
                <w:color w:val="000000"/>
                <w:sz w:val="16"/>
                <w:szCs w:val="16"/>
                <w:lang w:eastAsia="ru-RU"/>
              </w:rPr>
              <w:t>-</w:t>
            </w:r>
            <w:r w:rsidRPr="00535631">
              <w:rPr>
                <w:rFonts w:ascii="Times New Roman" w:hAnsi="Times New Roman"/>
                <w:color w:val="000000"/>
                <w:sz w:val="16"/>
                <w:szCs w:val="16"/>
                <w:lang w:eastAsia="ru-RU"/>
              </w:rPr>
              <w:t>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nil"/>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481,23</w:t>
            </w:r>
          </w:p>
        </w:tc>
        <w:tc>
          <w:tcPr>
            <w:tcW w:w="685" w:type="dxa"/>
            <w:tcBorders>
              <w:top w:val="nil"/>
              <w:left w:val="nil"/>
              <w:bottom w:val="single" w:sz="4" w:space="0" w:color="auto"/>
              <w:right w:val="single" w:sz="4" w:space="0" w:color="auto"/>
            </w:tcBorders>
            <w:shd w:val="clear" w:color="auto" w:fill="auto"/>
            <w:hideMark/>
          </w:tcPr>
          <w:p w:rsidR="002F6188" w:rsidRPr="002F6188" w:rsidRDefault="002F6188" w:rsidP="002F6188">
            <w:pPr>
              <w:widowControl w:val="0"/>
              <w:spacing w:after="0"/>
              <w:ind w:left="-113" w:right="-113"/>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1 018,509</w:t>
            </w:r>
          </w:p>
        </w:tc>
        <w:tc>
          <w:tcPr>
            <w:tcW w:w="828"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69,4</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94,86</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153,474</w:t>
            </w:r>
          </w:p>
        </w:tc>
        <w:tc>
          <w:tcPr>
            <w:tcW w:w="828"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129,68</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91,406</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103,288</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84,39</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58,257</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78,7</w:t>
            </w:r>
          </w:p>
        </w:tc>
        <w:tc>
          <w:tcPr>
            <w:tcW w:w="821" w:type="dxa"/>
            <w:tcBorders>
              <w:top w:val="nil"/>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47,097</w:t>
            </w:r>
          </w:p>
        </w:tc>
        <w:tc>
          <w:tcPr>
            <w:tcW w:w="821" w:type="dxa"/>
            <w:tcBorders>
              <w:top w:val="nil"/>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48</w:t>
            </w:r>
          </w:p>
        </w:tc>
        <w:tc>
          <w:tcPr>
            <w:tcW w:w="830" w:type="dxa"/>
            <w:tcBorders>
              <w:top w:val="nil"/>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30,0</w:t>
            </w:r>
          </w:p>
        </w:tc>
        <w:tc>
          <w:tcPr>
            <w:tcW w:w="821" w:type="dxa"/>
            <w:tcBorders>
              <w:top w:val="nil"/>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30,0</w:t>
            </w:r>
          </w:p>
        </w:tc>
      </w:tr>
      <w:tr w:rsidR="002F6188" w:rsidRPr="00535631" w:rsidTr="002D2B2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2F6188" w:rsidRPr="00717CFD" w:rsidRDefault="002F6188" w:rsidP="002F6188">
            <w:pPr>
              <w:widowControl w:val="0"/>
              <w:spacing w:after="0"/>
              <w:jc w:val="center"/>
              <w:rPr>
                <w:rFonts w:ascii="Times New Roman" w:hAnsi="Times New Roman"/>
                <w:sz w:val="16"/>
                <w:szCs w:val="16"/>
              </w:rPr>
            </w:pPr>
            <w:r>
              <w:rPr>
                <w:rFonts w:ascii="Times New Roman" w:hAnsi="Times New Roman"/>
                <w:sz w:val="16"/>
                <w:szCs w:val="16"/>
              </w:rPr>
              <w:t>2.2.</w:t>
            </w:r>
          </w:p>
        </w:tc>
        <w:tc>
          <w:tcPr>
            <w:tcW w:w="2572" w:type="dxa"/>
            <w:tcBorders>
              <w:top w:val="single" w:sz="4" w:space="0" w:color="auto"/>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nil"/>
              <w:bottom w:val="single" w:sz="4" w:space="0" w:color="auto"/>
              <w:right w:val="single" w:sz="4" w:space="0" w:color="auto"/>
            </w:tcBorders>
            <w:shd w:val="clear" w:color="auto" w:fill="auto"/>
            <w:hideMark/>
          </w:tcPr>
          <w:p w:rsidR="002F6188" w:rsidRPr="00535631" w:rsidRDefault="002F6188" w:rsidP="002F6188">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68,8</w:t>
            </w:r>
          </w:p>
        </w:tc>
        <w:tc>
          <w:tcPr>
            <w:tcW w:w="685"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widowControl w:val="0"/>
              <w:spacing w:after="0"/>
              <w:ind w:left="-113" w:right="-113"/>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147,331</w:t>
            </w:r>
          </w:p>
        </w:tc>
        <w:tc>
          <w:tcPr>
            <w:tcW w:w="828"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2,92</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1,78</w:t>
            </w:r>
          </w:p>
        </w:tc>
        <w:tc>
          <w:tcPr>
            <w:tcW w:w="828"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35,111</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19,008</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8,021</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4,74</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9,258</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11,803</w:t>
            </w:r>
          </w:p>
        </w:tc>
        <w:tc>
          <w:tcPr>
            <w:tcW w:w="821" w:type="dxa"/>
            <w:tcBorders>
              <w:top w:val="single" w:sz="4" w:space="0" w:color="auto"/>
              <w:left w:val="nil"/>
              <w:bottom w:val="single" w:sz="4" w:space="0" w:color="auto"/>
              <w:right w:val="single" w:sz="4" w:space="0" w:color="auto"/>
            </w:tcBorders>
            <w:shd w:val="clear" w:color="auto" w:fill="auto"/>
            <w:hideMark/>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29,29</w:t>
            </w:r>
          </w:p>
        </w:tc>
        <w:tc>
          <w:tcPr>
            <w:tcW w:w="821" w:type="dxa"/>
            <w:tcBorders>
              <w:top w:val="single" w:sz="4" w:space="0" w:color="auto"/>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24,4</w:t>
            </w:r>
          </w:p>
        </w:tc>
        <w:tc>
          <w:tcPr>
            <w:tcW w:w="830" w:type="dxa"/>
            <w:tcBorders>
              <w:top w:val="single" w:sz="4" w:space="0" w:color="auto"/>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0,0</w:t>
            </w:r>
          </w:p>
        </w:tc>
        <w:tc>
          <w:tcPr>
            <w:tcW w:w="821" w:type="dxa"/>
            <w:tcBorders>
              <w:top w:val="single" w:sz="4" w:space="0" w:color="auto"/>
              <w:left w:val="nil"/>
              <w:bottom w:val="single" w:sz="4" w:space="0" w:color="auto"/>
              <w:right w:val="single" w:sz="4" w:space="0" w:color="auto"/>
            </w:tcBorders>
          </w:tcPr>
          <w:p w:rsidR="002F6188" w:rsidRPr="002F6188" w:rsidRDefault="002F6188" w:rsidP="002F6188">
            <w:pPr>
              <w:jc w:val="center"/>
              <w:rPr>
                <w:rFonts w:ascii="Times New Roman" w:hAnsi="Times New Roman"/>
                <w:color w:val="000000"/>
                <w:sz w:val="16"/>
                <w:szCs w:val="16"/>
                <w:lang w:eastAsia="ru-RU"/>
              </w:rPr>
            </w:pPr>
            <w:r w:rsidRPr="002F6188">
              <w:rPr>
                <w:rFonts w:ascii="Times New Roman" w:hAnsi="Times New Roman"/>
                <w:color w:val="000000"/>
                <w:sz w:val="16"/>
                <w:szCs w:val="16"/>
                <w:lang w:eastAsia="ru-RU"/>
              </w:rPr>
              <w:t>0,0</w:t>
            </w:r>
          </w:p>
        </w:tc>
      </w:tr>
      <w:tr w:rsidR="00CA0FDF" w:rsidRPr="00991AF8" w:rsidTr="002D2B2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CA0FDF" w:rsidRPr="00610F6D" w:rsidRDefault="00CA0FDF" w:rsidP="00CA0FDF">
            <w:pPr>
              <w:widowControl w:val="0"/>
              <w:spacing w:after="0"/>
              <w:jc w:val="center"/>
              <w:rPr>
                <w:rFonts w:ascii="Times New Roman" w:hAnsi="Times New Roman"/>
                <w:sz w:val="16"/>
                <w:szCs w:val="16"/>
              </w:rPr>
            </w:pPr>
            <w:r>
              <w:rPr>
                <w:rFonts w:ascii="Times New Roman" w:hAnsi="Times New Roman"/>
                <w:sz w:val="16"/>
                <w:szCs w:val="16"/>
              </w:rPr>
              <w:lastRenderedPageBreak/>
              <w:t>3.</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both"/>
              <w:rPr>
                <w:rFonts w:ascii="Times New Roman" w:hAnsi="Times New Roman"/>
                <w:color w:val="000000"/>
                <w:sz w:val="16"/>
                <w:szCs w:val="16"/>
                <w:lang w:eastAsia="ru-RU"/>
              </w:rPr>
            </w:pPr>
            <w:r>
              <w:rPr>
                <w:rFonts w:ascii="Times New Roman" w:hAnsi="Times New Roman"/>
                <w:color w:val="000000"/>
                <w:sz w:val="16"/>
                <w:szCs w:val="16"/>
                <w:lang w:eastAsia="ru-RU"/>
              </w:rPr>
              <w:t>Прирост п</w:t>
            </w:r>
            <w:r w:rsidRPr="00606218">
              <w:rPr>
                <w:rFonts w:ascii="Times New Roman" w:hAnsi="Times New Roman"/>
                <w:color w:val="000000"/>
                <w:sz w:val="16"/>
                <w:szCs w:val="16"/>
                <w:lang w:eastAsia="ru-RU"/>
              </w:rPr>
              <w:t>ротяженност</w:t>
            </w:r>
            <w:r>
              <w:rPr>
                <w:rFonts w:ascii="Times New Roman" w:hAnsi="Times New Roman"/>
                <w:color w:val="000000"/>
                <w:sz w:val="16"/>
                <w:szCs w:val="16"/>
                <w:lang w:eastAsia="ru-RU"/>
              </w:rPr>
              <w:t>и</w:t>
            </w:r>
            <w:r w:rsidRPr="00606218">
              <w:rPr>
                <w:rFonts w:ascii="Times New Roman" w:hAnsi="Times New Roman"/>
                <w:color w:val="000000"/>
                <w:sz w:val="16"/>
                <w:szCs w:val="16"/>
                <w:lang w:eastAsia="ru-RU"/>
              </w:rPr>
              <w:t xml:space="preserve"> автомобильных дорог общего пользования регионального (межмуниципального) и местного значения на территории Р</w:t>
            </w:r>
            <w:r>
              <w:rPr>
                <w:rFonts w:ascii="Times New Roman" w:hAnsi="Times New Roman"/>
                <w:color w:val="000000"/>
                <w:sz w:val="16"/>
                <w:szCs w:val="16"/>
                <w:lang w:eastAsia="ru-RU"/>
              </w:rPr>
              <w:t xml:space="preserve">еспублики </w:t>
            </w:r>
            <w:r w:rsidRPr="00606218">
              <w:rPr>
                <w:rFonts w:ascii="Times New Roman" w:hAnsi="Times New Roman"/>
                <w:color w:val="000000"/>
                <w:sz w:val="16"/>
                <w:szCs w:val="16"/>
                <w:lang w:eastAsia="ru-RU"/>
              </w:rPr>
              <w:t>Т</w:t>
            </w:r>
            <w:r>
              <w:rPr>
                <w:rFonts w:ascii="Times New Roman" w:hAnsi="Times New Roman"/>
                <w:color w:val="000000"/>
                <w:sz w:val="16"/>
                <w:szCs w:val="16"/>
                <w:lang w:eastAsia="ru-RU"/>
              </w:rPr>
              <w:t>атарстан</w:t>
            </w:r>
            <w:r w:rsidRPr="00606218">
              <w:rPr>
                <w:rFonts w:ascii="Times New Roman" w:hAnsi="Times New Roman"/>
                <w:color w:val="000000"/>
                <w:sz w:val="16"/>
                <w:szCs w:val="16"/>
                <w:lang w:eastAsia="ru-RU"/>
              </w:rPr>
              <w:t>,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645,9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1526,9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1230,2</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1282,2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1430,0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1224,0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1023,3</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1053,6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908,9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1086,4</w:t>
            </w: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776,7</w:t>
            </w:r>
          </w:p>
        </w:tc>
        <w:tc>
          <w:tcPr>
            <w:tcW w:w="830"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350</w:t>
            </w:r>
            <w:r w:rsidR="00F4387A">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350</w:t>
            </w:r>
            <w:r w:rsidR="00F4387A">
              <w:rPr>
                <w:rFonts w:ascii="Times New Roman" w:hAnsi="Times New Roman"/>
                <w:color w:val="000000"/>
                <w:sz w:val="16"/>
                <w:szCs w:val="16"/>
                <w:lang w:eastAsia="ru-RU"/>
              </w:rPr>
              <w:t>,0</w:t>
            </w:r>
          </w:p>
        </w:tc>
      </w:tr>
      <w:tr w:rsidR="00CA0FDF" w:rsidRPr="00991AF8" w:rsidTr="002D2B2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CA0FDF" w:rsidRPr="00610F6D" w:rsidRDefault="00CA0FDF" w:rsidP="00CA0FDF">
            <w:pPr>
              <w:widowControl w:val="0"/>
              <w:spacing w:after="0"/>
              <w:jc w:val="center"/>
              <w:rPr>
                <w:rFonts w:ascii="Times New Roman" w:hAnsi="Times New Roman"/>
                <w:sz w:val="16"/>
                <w:szCs w:val="16"/>
              </w:rPr>
            </w:pPr>
            <w:r>
              <w:rPr>
                <w:rFonts w:ascii="Times New Roman" w:hAnsi="Times New Roman"/>
                <w:sz w:val="16"/>
                <w:szCs w:val="16"/>
              </w:rPr>
              <w:t>3</w:t>
            </w:r>
            <w:r w:rsidRPr="00610F6D">
              <w:rPr>
                <w:rFonts w:ascii="Times New Roman" w:hAnsi="Times New Roman"/>
                <w:sz w:val="16"/>
                <w:szCs w:val="16"/>
              </w:rPr>
              <w:t>.1.</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both"/>
              <w:rPr>
                <w:rFonts w:ascii="Times New Roman" w:hAnsi="Times New Roman"/>
                <w:color w:val="000000"/>
                <w:sz w:val="16"/>
                <w:szCs w:val="16"/>
                <w:lang w:eastAsia="ru-RU"/>
              </w:rPr>
            </w:pPr>
            <w:r w:rsidRPr="00606218">
              <w:rPr>
                <w:rFonts w:ascii="Times New Roman" w:hAnsi="Times New Roman"/>
                <w:color w:val="000000"/>
                <w:sz w:val="16"/>
                <w:szCs w:val="16"/>
                <w:lang w:eastAsia="ru-RU"/>
              </w:rPr>
              <w:t>сети автомобильных дорог общего пользования регионального (меж</w:t>
            </w: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муниципального)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544,0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725,4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550,8</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557,0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368,48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339,1</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232,5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376,0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391,8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305,6</w:t>
            </w: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300,0</w:t>
            </w:r>
          </w:p>
        </w:tc>
        <w:tc>
          <w:tcPr>
            <w:tcW w:w="830"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200</w:t>
            </w:r>
            <w:r w:rsidR="00F4387A">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200</w:t>
            </w:r>
            <w:r w:rsidR="00F4387A">
              <w:rPr>
                <w:rFonts w:ascii="Times New Roman" w:hAnsi="Times New Roman"/>
                <w:color w:val="000000"/>
                <w:sz w:val="16"/>
                <w:szCs w:val="16"/>
                <w:lang w:eastAsia="ru-RU"/>
              </w:rPr>
              <w:t>,0</w:t>
            </w:r>
          </w:p>
        </w:tc>
      </w:tr>
      <w:tr w:rsidR="00CA0FDF" w:rsidRPr="00991AF8" w:rsidTr="002D2B2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CA0FDF" w:rsidRPr="00610F6D" w:rsidRDefault="00CA0FDF" w:rsidP="00CA0FDF">
            <w:pPr>
              <w:widowControl w:val="0"/>
              <w:spacing w:after="0"/>
              <w:jc w:val="center"/>
              <w:rPr>
                <w:rFonts w:ascii="Times New Roman" w:hAnsi="Times New Roman"/>
                <w:sz w:val="16"/>
                <w:szCs w:val="16"/>
              </w:rPr>
            </w:pPr>
            <w:r>
              <w:rPr>
                <w:rFonts w:ascii="Times New Roman" w:hAnsi="Times New Roman"/>
                <w:sz w:val="16"/>
                <w:szCs w:val="16"/>
              </w:rPr>
              <w:t>3</w:t>
            </w:r>
            <w:r w:rsidRPr="00610F6D">
              <w:rPr>
                <w:rFonts w:ascii="Times New Roman" w:hAnsi="Times New Roman"/>
                <w:sz w:val="16"/>
                <w:szCs w:val="16"/>
              </w:rPr>
              <w:t>.2.</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both"/>
              <w:rPr>
                <w:rFonts w:ascii="Times New Roman" w:hAnsi="Times New Roman"/>
                <w:color w:val="000000"/>
                <w:sz w:val="16"/>
                <w:szCs w:val="16"/>
                <w:lang w:eastAsia="ru-RU"/>
              </w:rPr>
            </w:pPr>
            <w:r w:rsidRPr="00606218">
              <w:rPr>
                <w:rFonts w:ascii="Times New Roman" w:hAnsi="Times New Roman"/>
                <w:color w:val="000000"/>
                <w:sz w:val="16"/>
                <w:szCs w:val="16"/>
                <w:lang w:eastAsia="ru-RU"/>
              </w:rPr>
              <w:t>сети автомобильных дорог общего пользования местного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606218" w:rsidRDefault="00CA0FDF" w:rsidP="00CA0FDF">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101,9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801,5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679,4</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725,2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1061,5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885,0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790,8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677,6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517,2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780,8</w:t>
            </w: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476,7</w:t>
            </w:r>
          </w:p>
        </w:tc>
        <w:tc>
          <w:tcPr>
            <w:tcW w:w="830"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150</w:t>
            </w:r>
            <w:r w:rsidR="00F4387A">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150</w:t>
            </w:r>
            <w:r w:rsidR="00F4387A">
              <w:rPr>
                <w:rFonts w:ascii="Times New Roman" w:hAnsi="Times New Roman"/>
                <w:color w:val="000000"/>
                <w:sz w:val="16"/>
                <w:szCs w:val="16"/>
                <w:lang w:eastAsia="ru-RU"/>
              </w:rPr>
              <w:t>,0</w:t>
            </w:r>
          </w:p>
        </w:tc>
      </w:tr>
      <w:tr w:rsidR="00CA0FDF" w:rsidRPr="00535631" w:rsidTr="00CA0FDF">
        <w:trPr>
          <w:trHeight w:val="20"/>
        </w:trPr>
        <w:tc>
          <w:tcPr>
            <w:tcW w:w="567" w:type="dxa"/>
            <w:tcBorders>
              <w:top w:val="single" w:sz="4" w:space="0" w:color="auto"/>
              <w:left w:val="single" w:sz="4" w:space="0" w:color="auto"/>
              <w:bottom w:val="single" w:sz="4" w:space="0" w:color="000000"/>
              <w:right w:val="single" w:sz="4" w:space="0" w:color="auto"/>
            </w:tcBorders>
            <w:shd w:val="clear" w:color="auto" w:fill="auto"/>
            <w:noWrap/>
            <w:hideMark/>
          </w:tcPr>
          <w:p w:rsidR="00CA0FDF" w:rsidRPr="00717CFD" w:rsidRDefault="00CA0FDF" w:rsidP="00CA0FDF">
            <w:pPr>
              <w:widowControl w:val="0"/>
              <w:spacing w:after="0"/>
              <w:jc w:val="center"/>
              <w:rPr>
                <w:rFonts w:ascii="Times New Roman" w:hAnsi="Times New Roman"/>
                <w:sz w:val="16"/>
                <w:szCs w:val="16"/>
              </w:rPr>
            </w:pPr>
            <w:r>
              <w:rPr>
                <w:rFonts w:ascii="Times New Roman" w:hAnsi="Times New Roman"/>
                <w:sz w:val="16"/>
                <w:szCs w:val="16"/>
              </w:rPr>
              <w:t>4</w:t>
            </w:r>
            <w:r w:rsidRPr="00717CFD">
              <w:rPr>
                <w:rFonts w:ascii="Times New Roman" w:hAnsi="Times New Roman"/>
                <w:sz w:val="16"/>
                <w:szCs w:val="16"/>
              </w:rPr>
              <w:t>.</w:t>
            </w:r>
          </w:p>
        </w:tc>
        <w:tc>
          <w:tcPr>
            <w:tcW w:w="2572" w:type="dxa"/>
            <w:tcBorders>
              <w:top w:val="single" w:sz="4" w:space="0" w:color="auto"/>
              <w:left w:val="single" w:sz="4" w:space="0" w:color="auto"/>
              <w:right w:val="single" w:sz="4" w:space="0" w:color="auto"/>
            </w:tcBorders>
            <w:shd w:val="clear" w:color="auto" w:fill="auto"/>
            <w:hideMark/>
          </w:tcPr>
          <w:p w:rsidR="00CA0FDF" w:rsidRPr="00535631" w:rsidRDefault="00CA0FDF" w:rsidP="00CA0FDF">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w:t>
            </w:r>
            <w:r>
              <w:rPr>
                <w:rFonts w:ascii="Times New Roman" w:hAnsi="Times New Roman"/>
                <w:color w:val="000000"/>
                <w:sz w:val="16"/>
                <w:szCs w:val="16"/>
                <w:lang w:eastAsia="ru-RU"/>
              </w:rPr>
              <w:t xml:space="preserve"> </w:t>
            </w:r>
            <w:r>
              <w:rPr>
                <w:rFonts w:ascii="Times New Roman" w:hAnsi="Times New Roman"/>
                <w:color w:val="000000"/>
                <w:sz w:val="16"/>
                <w:szCs w:val="16"/>
                <w:lang w:eastAsia="ru-RU"/>
              </w:rPr>
              <w:br/>
              <w:t>31 декабря отчетного года, в том числе:</w:t>
            </w:r>
          </w:p>
        </w:tc>
        <w:tc>
          <w:tcPr>
            <w:tcW w:w="684" w:type="dxa"/>
            <w:tcBorders>
              <w:top w:val="single" w:sz="4" w:space="0" w:color="auto"/>
              <w:left w:val="single" w:sz="4" w:space="0" w:color="auto"/>
              <w:bottom w:val="single" w:sz="4" w:space="0" w:color="000000"/>
              <w:right w:val="single" w:sz="4" w:space="0" w:color="auto"/>
            </w:tcBorders>
            <w:shd w:val="clear" w:color="auto" w:fill="auto"/>
            <w:hideMark/>
          </w:tcPr>
          <w:p w:rsidR="00CA0FDF" w:rsidRPr="00535631" w:rsidRDefault="00CA0FDF" w:rsidP="00CA0FDF">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000000"/>
              <w:right w:val="single" w:sz="4" w:space="0" w:color="auto"/>
            </w:tcBorders>
            <w:shd w:val="clear" w:color="auto" w:fill="auto"/>
            <w:hideMark/>
          </w:tcPr>
          <w:p w:rsidR="00CA0FDF" w:rsidRPr="00535631" w:rsidRDefault="00CA0FDF" w:rsidP="00CA0FDF">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000000"/>
              <w:right w:val="single" w:sz="4" w:space="0" w:color="auto"/>
            </w:tcBorders>
            <w:shd w:val="clear" w:color="auto" w:fill="auto"/>
            <w:hideMark/>
          </w:tcPr>
          <w:p w:rsidR="00CA0FDF" w:rsidRPr="00535631" w:rsidRDefault="00CA0FDF" w:rsidP="00CA0FDF">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8"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21</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617</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21</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671</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21</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894</w:t>
            </w:r>
            <w:r w:rsidR="00F4387A">
              <w:rPr>
                <w:rFonts w:ascii="Times New Roman" w:hAnsi="Times New Roman"/>
                <w:color w:val="000000"/>
                <w:sz w:val="16"/>
                <w:szCs w:val="16"/>
                <w:lang w:eastAsia="ru-RU"/>
              </w:rPr>
              <w:t>,0</w:t>
            </w:r>
          </w:p>
        </w:tc>
        <w:tc>
          <w:tcPr>
            <w:tcW w:w="828"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22</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245</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22</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632</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22</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789</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23</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443</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23</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847</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24</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246</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25</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284</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25</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414</w:t>
            </w:r>
            <w:r w:rsidR="00F4387A">
              <w:rPr>
                <w:rFonts w:ascii="Times New Roman" w:hAnsi="Times New Roman"/>
                <w:color w:val="000000"/>
                <w:sz w:val="16"/>
                <w:szCs w:val="16"/>
                <w:lang w:eastAsia="ru-RU"/>
              </w:rPr>
              <w:t>,0</w:t>
            </w:r>
          </w:p>
        </w:tc>
        <w:tc>
          <w:tcPr>
            <w:tcW w:w="830" w:type="dxa"/>
            <w:tcBorders>
              <w:top w:val="single" w:sz="4" w:space="0" w:color="auto"/>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25</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523</w:t>
            </w:r>
            <w:r w:rsidR="00F4387A">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25</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635</w:t>
            </w:r>
            <w:r w:rsidR="00F4387A">
              <w:rPr>
                <w:rFonts w:ascii="Times New Roman" w:hAnsi="Times New Roman"/>
                <w:color w:val="000000"/>
                <w:sz w:val="16"/>
                <w:szCs w:val="16"/>
                <w:lang w:eastAsia="ru-RU"/>
              </w:rPr>
              <w:t>,0</w:t>
            </w:r>
          </w:p>
        </w:tc>
      </w:tr>
      <w:tr w:rsidR="00CA0FDF" w:rsidRPr="00535631" w:rsidTr="00CA0FDF">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CA0FDF" w:rsidRPr="00717CFD" w:rsidRDefault="00CA0FDF" w:rsidP="00CA0FDF">
            <w:pPr>
              <w:widowControl w:val="0"/>
              <w:spacing w:after="0"/>
              <w:jc w:val="center"/>
              <w:rPr>
                <w:rFonts w:ascii="Times New Roman" w:hAnsi="Times New Roman"/>
                <w:sz w:val="16"/>
                <w:szCs w:val="16"/>
              </w:rPr>
            </w:pPr>
            <w:r>
              <w:rPr>
                <w:rFonts w:ascii="Times New Roman" w:hAnsi="Times New Roman"/>
                <w:sz w:val="16"/>
                <w:szCs w:val="16"/>
              </w:rPr>
              <w:t>4.1.</w:t>
            </w:r>
          </w:p>
        </w:tc>
        <w:tc>
          <w:tcPr>
            <w:tcW w:w="2572" w:type="dxa"/>
            <w:tcBorders>
              <w:top w:val="single" w:sz="4" w:space="0" w:color="auto"/>
              <w:left w:val="nil"/>
              <w:bottom w:val="single" w:sz="4" w:space="0" w:color="auto"/>
              <w:right w:val="single" w:sz="4" w:space="0" w:color="auto"/>
            </w:tcBorders>
            <w:shd w:val="clear" w:color="auto" w:fill="auto"/>
            <w:hideMark/>
          </w:tcPr>
          <w:p w:rsidR="00CA0FDF" w:rsidRPr="00535631" w:rsidRDefault="00CA0FDF" w:rsidP="00CA0FDF">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регионального (меж</w:t>
            </w:r>
            <w:r>
              <w:rPr>
                <w:rFonts w:ascii="Times New Roman" w:hAnsi="Times New Roman"/>
                <w:color w:val="000000"/>
                <w:sz w:val="16"/>
                <w:szCs w:val="16"/>
                <w:lang w:eastAsia="ru-RU"/>
              </w:rPr>
              <w:t>-</w:t>
            </w:r>
            <w:r w:rsidRPr="00535631">
              <w:rPr>
                <w:rFonts w:ascii="Times New Roman" w:hAnsi="Times New Roman"/>
                <w:color w:val="000000"/>
                <w:sz w:val="16"/>
                <w:szCs w:val="16"/>
                <w:lang w:eastAsia="ru-RU"/>
              </w:rPr>
              <w:t>муниципального)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CA0FDF" w:rsidRPr="00535631" w:rsidRDefault="00CA0FDF" w:rsidP="00CA0FDF">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C07705" w:rsidRDefault="00CA0FDF" w:rsidP="00CA0FDF">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C07705" w:rsidRDefault="00CA0FDF" w:rsidP="00CA0FDF">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8" w:type="dxa"/>
            <w:tcBorders>
              <w:top w:val="nil"/>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115</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149</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181</w:t>
            </w:r>
            <w:r w:rsidR="00F4387A">
              <w:rPr>
                <w:rFonts w:ascii="Times New Roman" w:hAnsi="Times New Roman"/>
                <w:color w:val="000000"/>
                <w:sz w:val="16"/>
                <w:szCs w:val="16"/>
                <w:lang w:eastAsia="ru-RU"/>
              </w:rPr>
              <w:t>,0</w:t>
            </w:r>
          </w:p>
        </w:tc>
        <w:tc>
          <w:tcPr>
            <w:tcW w:w="828"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205</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259</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306</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384</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486</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562</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840</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945</w:t>
            </w:r>
            <w:r w:rsidR="00F4387A">
              <w:rPr>
                <w:rFonts w:ascii="Times New Roman" w:hAnsi="Times New Roman"/>
                <w:color w:val="000000"/>
                <w:sz w:val="16"/>
                <w:szCs w:val="16"/>
                <w:lang w:eastAsia="ru-RU"/>
              </w:rPr>
              <w:t>,0</w:t>
            </w:r>
          </w:p>
        </w:tc>
        <w:tc>
          <w:tcPr>
            <w:tcW w:w="830"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7</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028</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7</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113</w:t>
            </w:r>
            <w:r w:rsidR="00F4387A">
              <w:rPr>
                <w:rFonts w:ascii="Times New Roman" w:hAnsi="Times New Roman"/>
                <w:color w:val="000000"/>
                <w:sz w:val="16"/>
                <w:szCs w:val="16"/>
                <w:lang w:eastAsia="ru-RU"/>
              </w:rPr>
              <w:t>,0</w:t>
            </w:r>
          </w:p>
        </w:tc>
      </w:tr>
      <w:tr w:rsidR="00CA0FDF" w:rsidRPr="00535631" w:rsidTr="00CA0FDF">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CA0FDF" w:rsidRPr="00717CFD" w:rsidRDefault="00CA0FDF" w:rsidP="00CA0FDF">
            <w:pPr>
              <w:widowControl w:val="0"/>
              <w:spacing w:after="0"/>
              <w:jc w:val="center"/>
              <w:rPr>
                <w:rFonts w:ascii="Times New Roman" w:hAnsi="Times New Roman"/>
                <w:sz w:val="16"/>
                <w:szCs w:val="16"/>
              </w:rPr>
            </w:pPr>
            <w:r>
              <w:rPr>
                <w:rFonts w:ascii="Times New Roman" w:hAnsi="Times New Roman"/>
                <w:sz w:val="16"/>
                <w:szCs w:val="16"/>
              </w:rPr>
              <w:t>4.2.</w:t>
            </w:r>
          </w:p>
        </w:tc>
        <w:tc>
          <w:tcPr>
            <w:tcW w:w="2572" w:type="dxa"/>
            <w:tcBorders>
              <w:top w:val="single" w:sz="4" w:space="0" w:color="auto"/>
              <w:left w:val="nil"/>
              <w:bottom w:val="single" w:sz="4" w:space="0" w:color="auto"/>
              <w:right w:val="single" w:sz="4" w:space="0" w:color="auto"/>
            </w:tcBorders>
            <w:shd w:val="clear" w:color="auto" w:fill="auto"/>
            <w:hideMark/>
          </w:tcPr>
          <w:p w:rsidR="00CA0FDF" w:rsidRPr="00535631" w:rsidRDefault="00CA0FDF" w:rsidP="00CA0FDF">
            <w:pPr>
              <w:widowControl w:val="0"/>
              <w:spacing w:after="0"/>
              <w:jc w:val="both"/>
              <w:rPr>
                <w:rFonts w:ascii="Times New Roman" w:hAnsi="Times New Roman"/>
                <w:color w:val="000000"/>
                <w:sz w:val="16"/>
                <w:szCs w:val="16"/>
                <w:lang w:eastAsia="ru-RU"/>
              </w:rPr>
            </w:pPr>
            <w:r w:rsidRPr="00535631">
              <w:rPr>
                <w:rFonts w:ascii="Times New Roman" w:hAnsi="Times New Roman"/>
                <w:color w:val="000000"/>
                <w:sz w:val="16"/>
                <w:szCs w:val="16"/>
                <w:lang w:eastAsia="ru-RU"/>
              </w:rPr>
              <w:t>автомобильных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CA0FDF" w:rsidRPr="00535631" w:rsidRDefault="00CA0FDF" w:rsidP="00CA0FDF">
            <w:pPr>
              <w:widowControl w:val="0"/>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км</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535631" w:rsidRDefault="00CA0FDF" w:rsidP="00CA0FDF">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CA0FDF" w:rsidRPr="00535631" w:rsidRDefault="00CA0FDF" w:rsidP="00CA0FDF">
            <w:pPr>
              <w:widowControl w:val="0"/>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8" w:type="dxa"/>
            <w:tcBorders>
              <w:top w:val="nil"/>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15</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502</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15</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522</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15</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745</w:t>
            </w:r>
            <w:r w:rsidR="00F4387A">
              <w:rPr>
                <w:rFonts w:ascii="Times New Roman" w:hAnsi="Times New Roman"/>
                <w:color w:val="000000"/>
                <w:sz w:val="16"/>
                <w:szCs w:val="16"/>
                <w:lang w:eastAsia="ru-RU"/>
              </w:rPr>
              <w:t>,0</w:t>
            </w:r>
          </w:p>
        </w:tc>
        <w:tc>
          <w:tcPr>
            <w:tcW w:w="828"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064</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373</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16</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483</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17</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059</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17</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361</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17</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685</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18</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444</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18</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470</w:t>
            </w:r>
            <w:r w:rsidR="00F4387A">
              <w:rPr>
                <w:rFonts w:ascii="Times New Roman" w:hAnsi="Times New Roman"/>
                <w:color w:val="000000"/>
                <w:sz w:val="16"/>
                <w:szCs w:val="16"/>
                <w:lang w:eastAsia="ru-RU"/>
              </w:rPr>
              <w:t>,0</w:t>
            </w:r>
          </w:p>
        </w:tc>
        <w:tc>
          <w:tcPr>
            <w:tcW w:w="830"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18</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496</w:t>
            </w:r>
            <w:r w:rsidR="00F4387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18</w:t>
            </w:r>
            <w:r w:rsidR="00F4387A">
              <w:rPr>
                <w:rFonts w:ascii="Times New Roman" w:hAnsi="Times New Roman"/>
                <w:color w:val="000000"/>
                <w:sz w:val="16"/>
                <w:szCs w:val="16"/>
                <w:lang w:eastAsia="ru-RU"/>
              </w:rPr>
              <w:t> </w:t>
            </w:r>
            <w:r w:rsidRPr="00CA0FDF">
              <w:rPr>
                <w:rFonts w:ascii="Times New Roman" w:hAnsi="Times New Roman"/>
                <w:color w:val="000000"/>
                <w:sz w:val="16"/>
                <w:szCs w:val="16"/>
                <w:lang w:eastAsia="ru-RU"/>
              </w:rPr>
              <w:t>521</w:t>
            </w:r>
            <w:r w:rsidR="00F4387A">
              <w:rPr>
                <w:rFonts w:ascii="Times New Roman" w:hAnsi="Times New Roman"/>
                <w:color w:val="000000"/>
                <w:sz w:val="16"/>
                <w:szCs w:val="16"/>
                <w:lang w:eastAsia="ru-RU"/>
              </w:rPr>
              <w:t>,0</w:t>
            </w:r>
          </w:p>
        </w:tc>
      </w:tr>
      <w:tr w:rsidR="00CA0FDF" w:rsidRPr="00991AF8" w:rsidTr="00CA0FDF">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CA0FDF" w:rsidRPr="00610F6D" w:rsidRDefault="00CA0FDF" w:rsidP="00CA0FDF">
            <w:pPr>
              <w:widowControl w:val="0"/>
              <w:spacing w:after="0"/>
              <w:jc w:val="center"/>
              <w:rPr>
                <w:rFonts w:ascii="Times New Roman" w:hAnsi="Times New Roman"/>
                <w:sz w:val="16"/>
                <w:szCs w:val="16"/>
              </w:rPr>
            </w:pPr>
            <w:r>
              <w:rPr>
                <w:rFonts w:ascii="Times New Roman" w:hAnsi="Times New Roman"/>
                <w:sz w:val="16"/>
                <w:szCs w:val="16"/>
              </w:rPr>
              <w:t>5*.</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CA0FDF" w:rsidRPr="00537198" w:rsidRDefault="00CA0FDF" w:rsidP="00CA0FDF">
            <w:pPr>
              <w:widowControl w:val="0"/>
              <w:spacing w:after="0"/>
              <w:jc w:val="both"/>
              <w:rPr>
                <w:rFonts w:ascii="Times New Roman" w:hAnsi="Times New Roman"/>
                <w:color w:val="000000"/>
                <w:sz w:val="16"/>
                <w:szCs w:val="16"/>
                <w:lang w:eastAsia="ru-RU"/>
              </w:rPr>
            </w:pPr>
            <w:r w:rsidRPr="00537198">
              <w:rPr>
                <w:rFonts w:ascii="Times New Roman" w:hAnsi="Times New Roman"/>
                <w:color w:val="000000"/>
                <w:sz w:val="16"/>
                <w:szCs w:val="16"/>
                <w:lang w:eastAsia="ru-RU"/>
              </w:rPr>
              <w:t>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CA0FDF" w:rsidRPr="00610F6D" w:rsidRDefault="00CA0FDF" w:rsidP="00CA0FDF">
            <w:pPr>
              <w:widowControl w:val="0"/>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CA0FDF" w:rsidRPr="009F1360" w:rsidRDefault="00CA0FDF" w:rsidP="00CA0FDF">
            <w:pPr>
              <w:widowControl w:val="0"/>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CA0FDF" w:rsidRPr="009F1360" w:rsidRDefault="00CA0FDF" w:rsidP="00CA0FDF">
            <w:pPr>
              <w:widowControl w:val="0"/>
              <w:spacing w:after="0"/>
              <w:jc w:val="center"/>
              <w:rPr>
                <w:rFonts w:ascii="Times New Roman" w:hAnsi="Times New Roman"/>
                <w:sz w:val="16"/>
                <w:szCs w:val="16"/>
              </w:rPr>
            </w:pPr>
            <w:r>
              <w:rPr>
                <w:rFonts w:ascii="Times New Roman" w:hAnsi="Times New Roman"/>
                <w:sz w:val="16"/>
                <w:szCs w:val="16"/>
              </w:rPr>
              <w:t>-</w:t>
            </w:r>
          </w:p>
        </w:tc>
        <w:tc>
          <w:tcPr>
            <w:tcW w:w="828"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58,35</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58,20</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58,36</w:t>
            </w:r>
          </w:p>
        </w:tc>
        <w:tc>
          <w:tcPr>
            <w:tcW w:w="828"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58,73</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59,46</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59,56</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60,98</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61,90</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63,09</w:t>
            </w:r>
          </w:p>
        </w:tc>
        <w:tc>
          <w:tcPr>
            <w:tcW w:w="821" w:type="dxa"/>
            <w:tcBorders>
              <w:top w:val="single" w:sz="4" w:space="0" w:color="auto"/>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64,30</w:t>
            </w:r>
          </w:p>
        </w:tc>
        <w:tc>
          <w:tcPr>
            <w:tcW w:w="821" w:type="dxa"/>
            <w:tcBorders>
              <w:top w:val="single" w:sz="4" w:space="0" w:color="auto"/>
              <w:left w:val="single" w:sz="4" w:space="0" w:color="auto"/>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64,62</w:t>
            </w:r>
          </w:p>
        </w:tc>
        <w:tc>
          <w:tcPr>
            <w:tcW w:w="830" w:type="dxa"/>
            <w:tcBorders>
              <w:top w:val="single" w:sz="4" w:space="0" w:color="auto"/>
              <w:left w:val="single" w:sz="4" w:space="0" w:color="auto"/>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64,89</w:t>
            </w:r>
          </w:p>
        </w:tc>
        <w:tc>
          <w:tcPr>
            <w:tcW w:w="821" w:type="dxa"/>
            <w:tcBorders>
              <w:top w:val="single" w:sz="4" w:space="0" w:color="auto"/>
              <w:left w:val="single" w:sz="4" w:space="0" w:color="auto"/>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65,16</w:t>
            </w:r>
          </w:p>
        </w:tc>
      </w:tr>
      <w:tr w:rsidR="00CA0FDF" w:rsidRPr="00991AF8" w:rsidTr="00CA0FDF">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CA0FDF" w:rsidRPr="00610F6D" w:rsidRDefault="00CA0FDF" w:rsidP="00CA0FDF">
            <w:pPr>
              <w:widowControl w:val="0"/>
              <w:spacing w:after="0"/>
              <w:jc w:val="center"/>
              <w:rPr>
                <w:rFonts w:ascii="Times New Roman" w:hAnsi="Times New Roman"/>
                <w:sz w:val="16"/>
                <w:szCs w:val="16"/>
              </w:rPr>
            </w:pPr>
            <w:r>
              <w:rPr>
                <w:rFonts w:ascii="Times New Roman" w:hAnsi="Times New Roman"/>
                <w:sz w:val="16"/>
                <w:szCs w:val="16"/>
              </w:rPr>
              <w:t>5</w:t>
            </w:r>
            <w:r w:rsidRPr="00610F6D">
              <w:rPr>
                <w:rFonts w:ascii="Times New Roman" w:hAnsi="Times New Roman"/>
                <w:sz w:val="16"/>
                <w:szCs w:val="16"/>
              </w:rPr>
              <w:t>.1.</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CA0FDF" w:rsidRPr="00610F6D" w:rsidRDefault="00CA0FDF" w:rsidP="00CA0FDF">
            <w:pPr>
              <w:widowControl w:val="0"/>
              <w:spacing w:after="0"/>
              <w:jc w:val="both"/>
              <w:rPr>
                <w:rFonts w:ascii="Times New Roman" w:hAnsi="Times New Roman"/>
                <w:sz w:val="16"/>
                <w:szCs w:val="16"/>
              </w:rPr>
            </w:pPr>
            <w:r w:rsidRPr="00610F6D">
              <w:rPr>
                <w:rFonts w:ascii="Times New Roman" w:hAnsi="Times New Roman"/>
                <w:sz w:val="16"/>
                <w:szCs w:val="16"/>
              </w:rPr>
              <w:t>автомобильных дорог общего пользования регионального (меж</w:t>
            </w:r>
            <w:r>
              <w:rPr>
                <w:rFonts w:ascii="Times New Roman" w:hAnsi="Times New Roman"/>
                <w:sz w:val="16"/>
                <w:szCs w:val="16"/>
              </w:rPr>
              <w:t>-</w:t>
            </w:r>
            <w:r w:rsidRPr="00610F6D">
              <w:rPr>
                <w:rFonts w:ascii="Times New Roman" w:hAnsi="Times New Roman"/>
                <w:sz w:val="16"/>
                <w:szCs w:val="16"/>
              </w:rPr>
              <w:t>муниципального)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CA0FDF" w:rsidRPr="00610F6D" w:rsidRDefault="00CA0FDF" w:rsidP="00CA0FDF">
            <w:pPr>
              <w:widowControl w:val="0"/>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CA0FDF" w:rsidRPr="009F1360" w:rsidRDefault="00CA0FDF" w:rsidP="00CA0FDF">
            <w:pPr>
              <w:widowControl w:val="0"/>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CA0FDF" w:rsidRPr="009F1360" w:rsidRDefault="00CA0FDF" w:rsidP="00CA0FDF">
            <w:pPr>
              <w:widowControl w:val="0"/>
              <w:spacing w:after="0"/>
              <w:jc w:val="center"/>
              <w:rPr>
                <w:rFonts w:ascii="Times New Roman" w:hAnsi="Times New Roman"/>
                <w:sz w:val="16"/>
                <w:szCs w:val="16"/>
              </w:rPr>
            </w:pPr>
            <w:r>
              <w:rPr>
                <w:rFonts w:ascii="Times New Roman" w:hAnsi="Times New Roman"/>
                <w:sz w:val="16"/>
                <w:szCs w:val="16"/>
              </w:rPr>
              <w:t>-</w:t>
            </w:r>
          </w:p>
        </w:tc>
        <w:tc>
          <w:tcPr>
            <w:tcW w:w="828"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8"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hideMark/>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30"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p>
        </w:tc>
        <w:tc>
          <w:tcPr>
            <w:tcW w:w="821" w:type="dxa"/>
            <w:tcBorders>
              <w:top w:val="single" w:sz="4" w:space="0" w:color="auto"/>
              <w:left w:val="single" w:sz="4" w:space="0" w:color="auto"/>
              <w:bottom w:val="single" w:sz="4" w:space="0" w:color="auto"/>
              <w:right w:val="single" w:sz="4" w:space="0" w:color="auto"/>
            </w:tcBorders>
          </w:tcPr>
          <w:p w:rsidR="00CA0FDF" w:rsidRPr="00CA0FDF" w:rsidRDefault="00CA0FDF" w:rsidP="00CA0FDF">
            <w:pPr>
              <w:widowControl w:val="0"/>
              <w:spacing w:after="0"/>
              <w:jc w:val="center"/>
              <w:rPr>
                <w:rFonts w:ascii="Times New Roman" w:hAnsi="Times New Roman"/>
                <w:color w:val="000000"/>
                <w:sz w:val="16"/>
                <w:szCs w:val="16"/>
                <w:lang w:eastAsia="ru-RU"/>
              </w:rPr>
            </w:pPr>
          </w:p>
        </w:tc>
      </w:tr>
      <w:tr w:rsidR="00CA0FDF" w:rsidRPr="00991AF8" w:rsidTr="00CA0FDF">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CA0FDF" w:rsidRPr="00610F6D" w:rsidRDefault="00CA0FDF" w:rsidP="00CA0FDF">
            <w:pPr>
              <w:widowControl w:val="0"/>
              <w:spacing w:after="0"/>
              <w:jc w:val="center"/>
              <w:rPr>
                <w:rFonts w:ascii="Times New Roman" w:hAnsi="Times New Roman"/>
                <w:sz w:val="16"/>
                <w:szCs w:val="16"/>
              </w:rPr>
            </w:pPr>
            <w:r>
              <w:rPr>
                <w:rFonts w:ascii="Times New Roman" w:hAnsi="Times New Roman"/>
                <w:sz w:val="16"/>
                <w:szCs w:val="16"/>
              </w:rPr>
              <w:t>5</w:t>
            </w:r>
            <w:r w:rsidRPr="00610F6D">
              <w:rPr>
                <w:rFonts w:ascii="Times New Roman" w:hAnsi="Times New Roman"/>
                <w:sz w:val="16"/>
                <w:szCs w:val="16"/>
              </w:rPr>
              <w:t>.2.</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CA0FDF" w:rsidRPr="00610F6D" w:rsidRDefault="00CA0FDF" w:rsidP="00CA0FDF">
            <w:pPr>
              <w:widowControl w:val="0"/>
              <w:spacing w:after="0"/>
              <w:jc w:val="both"/>
              <w:rPr>
                <w:rFonts w:ascii="Times New Roman" w:hAnsi="Times New Roman"/>
                <w:sz w:val="16"/>
                <w:szCs w:val="16"/>
              </w:rPr>
            </w:pPr>
            <w:r w:rsidRPr="00610F6D">
              <w:rPr>
                <w:rFonts w:ascii="Times New Roman" w:hAnsi="Times New Roman"/>
                <w:sz w:val="16"/>
                <w:szCs w:val="16"/>
              </w:rPr>
              <w:t>автомобильных дорог общего пользования местного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CA0FDF" w:rsidRPr="00610F6D" w:rsidRDefault="00CA0FDF" w:rsidP="00CA0FDF">
            <w:pPr>
              <w:widowControl w:val="0"/>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CA0FDF" w:rsidRPr="009F1360" w:rsidRDefault="00CA0FDF" w:rsidP="00CA0FDF">
            <w:pPr>
              <w:widowControl w:val="0"/>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CA0FDF" w:rsidRPr="009F1360" w:rsidRDefault="00CA0FDF" w:rsidP="00CA0FDF">
            <w:pPr>
              <w:widowControl w:val="0"/>
              <w:spacing w:after="0"/>
              <w:jc w:val="center"/>
              <w:rPr>
                <w:rFonts w:ascii="Times New Roman" w:hAnsi="Times New Roman"/>
                <w:sz w:val="16"/>
                <w:szCs w:val="16"/>
              </w:rPr>
            </w:pPr>
            <w:r>
              <w:rPr>
                <w:rFonts w:ascii="Times New Roman" w:hAnsi="Times New Roman"/>
                <w:sz w:val="16"/>
                <w:szCs w:val="16"/>
              </w:rPr>
              <w:t>-</w:t>
            </w:r>
          </w:p>
        </w:tc>
        <w:tc>
          <w:tcPr>
            <w:tcW w:w="828" w:type="dxa"/>
            <w:tcBorders>
              <w:top w:val="nil"/>
              <w:left w:val="single" w:sz="4" w:space="0" w:color="auto"/>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45,7</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45,8</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46,0</w:t>
            </w:r>
          </w:p>
        </w:tc>
        <w:tc>
          <w:tcPr>
            <w:tcW w:w="828"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46,1</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46,3</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46,4</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46,9</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47,5</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48,4</w:t>
            </w:r>
          </w:p>
        </w:tc>
        <w:tc>
          <w:tcPr>
            <w:tcW w:w="821" w:type="dxa"/>
            <w:tcBorders>
              <w:top w:val="nil"/>
              <w:left w:val="nil"/>
              <w:bottom w:val="single" w:sz="4" w:space="0" w:color="auto"/>
              <w:right w:val="single" w:sz="4" w:space="0" w:color="auto"/>
            </w:tcBorders>
            <w:shd w:val="clear" w:color="000000" w:fill="FFFFFF"/>
            <w:hideMark/>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50,3</w:t>
            </w:r>
          </w:p>
        </w:tc>
        <w:tc>
          <w:tcPr>
            <w:tcW w:w="821"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51,1</w:t>
            </w:r>
          </w:p>
        </w:tc>
        <w:tc>
          <w:tcPr>
            <w:tcW w:w="830"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51,63</w:t>
            </w:r>
          </w:p>
        </w:tc>
        <w:tc>
          <w:tcPr>
            <w:tcW w:w="821" w:type="dxa"/>
            <w:tcBorders>
              <w:top w:val="nil"/>
              <w:left w:val="nil"/>
              <w:bottom w:val="single" w:sz="4" w:space="0" w:color="auto"/>
              <w:right w:val="single" w:sz="4" w:space="0" w:color="auto"/>
            </w:tcBorders>
            <w:shd w:val="clear" w:color="000000" w:fill="FFFFFF"/>
          </w:tcPr>
          <w:p w:rsidR="00CA0FDF" w:rsidRPr="00CA0FDF" w:rsidRDefault="00CA0FDF" w:rsidP="00CA0FDF">
            <w:pPr>
              <w:widowControl w:val="0"/>
              <w:spacing w:after="0"/>
              <w:jc w:val="center"/>
              <w:rPr>
                <w:rFonts w:ascii="Times New Roman" w:hAnsi="Times New Roman"/>
                <w:color w:val="000000"/>
                <w:sz w:val="16"/>
                <w:szCs w:val="16"/>
                <w:lang w:eastAsia="ru-RU"/>
              </w:rPr>
            </w:pPr>
            <w:r w:rsidRPr="00CA0FDF">
              <w:rPr>
                <w:rFonts w:ascii="Times New Roman" w:hAnsi="Times New Roman"/>
                <w:color w:val="000000"/>
                <w:sz w:val="16"/>
                <w:szCs w:val="16"/>
                <w:lang w:eastAsia="ru-RU"/>
              </w:rPr>
              <w:t>52,23</w:t>
            </w:r>
          </w:p>
        </w:tc>
      </w:tr>
    </w:tbl>
    <w:p w:rsidR="004203C0" w:rsidRPr="00A20068" w:rsidRDefault="004203C0" w:rsidP="00332C34">
      <w:pPr>
        <w:spacing w:after="0"/>
        <w:ind w:left="-567"/>
        <w:rPr>
          <w:rFonts w:ascii="Times New Roman" w:hAnsi="Times New Roman"/>
          <w:sz w:val="27"/>
          <w:szCs w:val="27"/>
        </w:rPr>
      </w:pPr>
      <w:bookmarkStart w:id="0" w:name="_GoBack"/>
      <w:bookmarkEnd w:id="0"/>
    </w:p>
    <w:p w:rsidR="00DF38DC" w:rsidRDefault="00537198" w:rsidP="00A20068">
      <w:pPr>
        <w:spacing w:after="0"/>
        <w:jc w:val="both"/>
        <w:rPr>
          <w:rFonts w:ascii="Times New Roman" w:hAnsi="Times New Roman"/>
          <w:color w:val="000000"/>
          <w:sz w:val="16"/>
          <w:szCs w:val="16"/>
          <w:lang w:eastAsia="ru-RU"/>
        </w:rPr>
      </w:pPr>
      <w:r>
        <w:rPr>
          <w:rFonts w:ascii="Times New Roman" w:hAnsi="Times New Roman"/>
          <w:color w:val="000000"/>
          <w:sz w:val="16"/>
          <w:szCs w:val="16"/>
          <w:lang w:eastAsia="ru-RU"/>
        </w:rPr>
        <w:t>*</w:t>
      </w:r>
      <w:r w:rsidR="00DF38DC">
        <w:rPr>
          <w:rFonts w:ascii="Times New Roman" w:hAnsi="Times New Roman"/>
          <w:color w:val="000000"/>
          <w:sz w:val="16"/>
          <w:szCs w:val="16"/>
          <w:lang w:eastAsia="ru-RU"/>
        </w:rPr>
        <w:t>В пункте 5 указаны работы по ремонту и капитальному ремонту автомобильных дорог; в</w:t>
      </w:r>
      <w:r w:rsidR="00DF38DC" w:rsidRPr="00535631">
        <w:rPr>
          <w:rFonts w:ascii="Times New Roman" w:hAnsi="Times New Roman"/>
          <w:color w:val="000000"/>
          <w:sz w:val="16"/>
          <w:szCs w:val="16"/>
          <w:lang w:eastAsia="ru-RU"/>
        </w:rPr>
        <w:t xml:space="preserve"> графах </w:t>
      </w:r>
      <w:r>
        <w:rPr>
          <w:rFonts w:ascii="Times New Roman" w:hAnsi="Times New Roman"/>
          <w:color w:val="000000"/>
          <w:sz w:val="16"/>
          <w:szCs w:val="16"/>
          <w:lang w:eastAsia="ru-RU"/>
        </w:rPr>
        <w:t>6 –</w:t>
      </w:r>
      <w:r w:rsidR="002F6188">
        <w:rPr>
          <w:rFonts w:ascii="Times New Roman" w:hAnsi="Times New Roman"/>
          <w:color w:val="000000"/>
          <w:sz w:val="16"/>
          <w:szCs w:val="16"/>
          <w:lang w:eastAsia="ru-RU"/>
        </w:rPr>
        <w:t xml:space="preserve"> 15</w:t>
      </w:r>
      <w:r w:rsidR="00DF38DC">
        <w:rPr>
          <w:rFonts w:ascii="Times New Roman" w:hAnsi="Times New Roman"/>
          <w:color w:val="000000"/>
          <w:sz w:val="16"/>
          <w:szCs w:val="16"/>
          <w:lang w:eastAsia="ru-RU"/>
        </w:rPr>
        <w:t xml:space="preserve"> </w:t>
      </w:r>
      <w:r w:rsidR="00DF38DC" w:rsidRPr="00535631">
        <w:rPr>
          <w:rFonts w:ascii="Times New Roman" w:hAnsi="Times New Roman"/>
          <w:color w:val="000000"/>
          <w:sz w:val="16"/>
          <w:szCs w:val="16"/>
          <w:lang w:eastAsia="ru-RU"/>
        </w:rPr>
        <w:t>указаны фактически достигнутые величины показателей за соответствующий год.</w:t>
      </w:r>
      <w:r w:rsidR="00DF38DC" w:rsidRPr="00535631">
        <w:rPr>
          <w:rFonts w:ascii="Times New Roman" w:hAnsi="Times New Roman"/>
          <w:color w:val="000000"/>
          <w:sz w:val="16"/>
          <w:szCs w:val="16"/>
          <w:lang w:eastAsia="ru-RU"/>
        </w:rPr>
        <w:t> </w:t>
      </w:r>
    </w:p>
    <w:p w:rsidR="00335F25" w:rsidRDefault="00335F25" w:rsidP="00DF38DC">
      <w:pPr>
        <w:spacing w:after="0"/>
        <w:jc w:val="both"/>
        <w:rPr>
          <w:rFonts w:ascii="Times New Roman" w:hAnsi="Times New Roman"/>
          <w:sz w:val="28"/>
          <w:szCs w:val="28"/>
        </w:rPr>
      </w:pPr>
    </w:p>
    <w:p w:rsidR="004203C0" w:rsidRDefault="004203C0" w:rsidP="00BC2DF5">
      <w:pPr>
        <w:spacing w:after="0"/>
        <w:jc w:val="center"/>
        <w:rPr>
          <w:rFonts w:ascii="Times New Roman" w:hAnsi="Times New Roman"/>
          <w:sz w:val="28"/>
          <w:szCs w:val="28"/>
        </w:rPr>
      </w:pPr>
    </w:p>
    <w:sectPr w:rsidR="004203C0" w:rsidSect="00537198">
      <w:headerReference w:type="default" r:id="rId8"/>
      <w:pgSz w:w="16838" w:h="11906" w:orient="landscape" w:code="9"/>
      <w:pgMar w:top="1134" w:right="567" w:bottom="1134" w:left="1134"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563" w:rsidRDefault="00F86563" w:rsidP="00D810F8">
      <w:pPr>
        <w:spacing w:after="0"/>
      </w:pPr>
      <w:r>
        <w:separator/>
      </w:r>
    </w:p>
  </w:endnote>
  <w:endnote w:type="continuationSeparator" w:id="0">
    <w:p w:rsidR="00F86563" w:rsidRDefault="00F86563"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563" w:rsidRDefault="00F86563" w:rsidP="00D810F8">
      <w:pPr>
        <w:spacing w:after="0"/>
      </w:pPr>
      <w:r>
        <w:separator/>
      </w:r>
    </w:p>
  </w:footnote>
  <w:footnote w:type="continuationSeparator" w:id="0">
    <w:p w:rsidR="00F86563" w:rsidRDefault="00F86563"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rPr>
        <w:sz w:val="28"/>
      </w:rPr>
    </w:sdtEndPr>
    <w:sdtContent>
      <w:p w:rsidR="001F0612" w:rsidRPr="00537198" w:rsidRDefault="001F0612">
        <w:pPr>
          <w:pStyle w:val="a3"/>
          <w:jc w:val="center"/>
          <w:rPr>
            <w:sz w:val="28"/>
          </w:rPr>
        </w:pPr>
        <w:r w:rsidRPr="002D2B28">
          <w:rPr>
            <w:rFonts w:ascii="Times New Roman" w:hAnsi="Times New Roman"/>
            <w:sz w:val="20"/>
          </w:rPr>
          <w:fldChar w:fldCharType="begin"/>
        </w:r>
        <w:r w:rsidRPr="002D2B28">
          <w:rPr>
            <w:rFonts w:ascii="Times New Roman" w:hAnsi="Times New Roman"/>
            <w:sz w:val="20"/>
          </w:rPr>
          <w:instrText>PAGE   \* MERGEFORMAT</w:instrText>
        </w:r>
        <w:r w:rsidRPr="002D2B28">
          <w:rPr>
            <w:rFonts w:ascii="Times New Roman" w:hAnsi="Times New Roman"/>
            <w:sz w:val="20"/>
          </w:rPr>
          <w:fldChar w:fldCharType="separate"/>
        </w:r>
        <w:r w:rsidR="00F4387A">
          <w:rPr>
            <w:rFonts w:ascii="Times New Roman" w:hAnsi="Times New Roman"/>
            <w:noProof/>
            <w:sz w:val="20"/>
          </w:rPr>
          <w:t>2</w:t>
        </w:r>
        <w:r w:rsidRPr="002D2B28">
          <w:rPr>
            <w:rFonts w:ascii="Times New Roman" w:hAnsi="Times New Roman"/>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FDC"/>
    <w:rsid w:val="00051D62"/>
    <w:rsid w:val="000526EB"/>
    <w:rsid w:val="00062944"/>
    <w:rsid w:val="000630C1"/>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B69"/>
    <w:rsid w:val="00083663"/>
    <w:rsid w:val="00083CDD"/>
    <w:rsid w:val="00084881"/>
    <w:rsid w:val="0008609D"/>
    <w:rsid w:val="00091E68"/>
    <w:rsid w:val="000922FD"/>
    <w:rsid w:val="00092C3D"/>
    <w:rsid w:val="00093687"/>
    <w:rsid w:val="00094148"/>
    <w:rsid w:val="000962D9"/>
    <w:rsid w:val="00096A52"/>
    <w:rsid w:val="00096BAD"/>
    <w:rsid w:val="00097830"/>
    <w:rsid w:val="00097960"/>
    <w:rsid w:val="000A0EA0"/>
    <w:rsid w:val="000A1769"/>
    <w:rsid w:val="000A1EE3"/>
    <w:rsid w:val="000A38BB"/>
    <w:rsid w:val="000A4149"/>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68B7"/>
    <w:rsid w:val="000D730E"/>
    <w:rsid w:val="000E0B07"/>
    <w:rsid w:val="000E0DA5"/>
    <w:rsid w:val="000E1578"/>
    <w:rsid w:val="000E172F"/>
    <w:rsid w:val="000E2A31"/>
    <w:rsid w:val="000E30AE"/>
    <w:rsid w:val="000E4075"/>
    <w:rsid w:val="000E42BE"/>
    <w:rsid w:val="000E4B18"/>
    <w:rsid w:val="000E50F1"/>
    <w:rsid w:val="000E6771"/>
    <w:rsid w:val="000E6F60"/>
    <w:rsid w:val="000E6F8D"/>
    <w:rsid w:val="000F09C4"/>
    <w:rsid w:val="000F2A57"/>
    <w:rsid w:val="000F3B9F"/>
    <w:rsid w:val="000F44D4"/>
    <w:rsid w:val="000F50B0"/>
    <w:rsid w:val="000F6826"/>
    <w:rsid w:val="000F6FF3"/>
    <w:rsid w:val="000F70C7"/>
    <w:rsid w:val="0010004D"/>
    <w:rsid w:val="00103E05"/>
    <w:rsid w:val="001047FB"/>
    <w:rsid w:val="00104841"/>
    <w:rsid w:val="00105B46"/>
    <w:rsid w:val="00105D03"/>
    <w:rsid w:val="00105FE9"/>
    <w:rsid w:val="00106E91"/>
    <w:rsid w:val="00110599"/>
    <w:rsid w:val="00114FF2"/>
    <w:rsid w:val="00115A8E"/>
    <w:rsid w:val="00115CDC"/>
    <w:rsid w:val="001178D1"/>
    <w:rsid w:val="0012003B"/>
    <w:rsid w:val="0012031A"/>
    <w:rsid w:val="00120FA6"/>
    <w:rsid w:val="001213AF"/>
    <w:rsid w:val="00121BBB"/>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5D42"/>
    <w:rsid w:val="001518BB"/>
    <w:rsid w:val="00153AA9"/>
    <w:rsid w:val="00153D2C"/>
    <w:rsid w:val="001551F5"/>
    <w:rsid w:val="00155F68"/>
    <w:rsid w:val="00156461"/>
    <w:rsid w:val="00156A87"/>
    <w:rsid w:val="00157486"/>
    <w:rsid w:val="00161233"/>
    <w:rsid w:val="00162F9B"/>
    <w:rsid w:val="0016443B"/>
    <w:rsid w:val="00164586"/>
    <w:rsid w:val="00165A65"/>
    <w:rsid w:val="00165F8C"/>
    <w:rsid w:val="00167A5F"/>
    <w:rsid w:val="00172233"/>
    <w:rsid w:val="001733CC"/>
    <w:rsid w:val="00173E5D"/>
    <w:rsid w:val="00174E37"/>
    <w:rsid w:val="00180418"/>
    <w:rsid w:val="0018088D"/>
    <w:rsid w:val="00180D54"/>
    <w:rsid w:val="00180D81"/>
    <w:rsid w:val="001810F6"/>
    <w:rsid w:val="00181891"/>
    <w:rsid w:val="00182241"/>
    <w:rsid w:val="0018294E"/>
    <w:rsid w:val="00182C5B"/>
    <w:rsid w:val="001831D7"/>
    <w:rsid w:val="00183563"/>
    <w:rsid w:val="0018525A"/>
    <w:rsid w:val="0018599E"/>
    <w:rsid w:val="00185B48"/>
    <w:rsid w:val="00187366"/>
    <w:rsid w:val="0018764B"/>
    <w:rsid w:val="00190EF5"/>
    <w:rsid w:val="001928B0"/>
    <w:rsid w:val="00193590"/>
    <w:rsid w:val="00194ABB"/>
    <w:rsid w:val="001A5F61"/>
    <w:rsid w:val="001A7B27"/>
    <w:rsid w:val="001B0FBE"/>
    <w:rsid w:val="001B608B"/>
    <w:rsid w:val="001B6FDF"/>
    <w:rsid w:val="001C0A6C"/>
    <w:rsid w:val="001C21BB"/>
    <w:rsid w:val="001C2344"/>
    <w:rsid w:val="001C368C"/>
    <w:rsid w:val="001C3F93"/>
    <w:rsid w:val="001C474E"/>
    <w:rsid w:val="001C53C2"/>
    <w:rsid w:val="001C5C3D"/>
    <w:rsid w:val="001C5F69"/>
    <w:rsid w:val="001C68DF"/>
    <w:rsid w:val="001C6A35"/>
    <w:rsid w:val="001C6BC0"/>
    <w:rsid w:val="001C7E9C"/>
    <w:rsid w:val="001D0AD9"/>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12"/>
    <w:rsid w:val="001F069D"/>
    <w:rsid w:val="001F0DA8"/>
    <w:rsid w:val="001F1305"/>
    <w:rsid w:val="001F176C"/>
    <w:rsid w:val="001F27C8"/>
    <w:rsid w:val="001F31A0"/>
    <w:rsid w:val="001F52D7"/>
    <w:rsid w:val="001F5C9C"/>
    <w:rsid w:val="001F6780"/>
    <w:rsid w:val="001F74EF"/>
    <w:rsid w:val="001F76B6"/>
    <w:rsid w:val="001F7C0D"/>
    <w:rsid w:val="0020303A"/>
    <w:rsid w:val="002034A8"/>
    <w:rsid w:val="00205D2C"/>
    <w:rsid w:val="00205F81"/>
    <w:rsid w:val="00206CA1"/>
    <w:rsid w:val="00210656"/>
    <w:rsid w:val="00211972"/>
    <w:rsid w:val="0021365F"/>
    <w:rsid w:val="00214401"/>
    <w:rsid w:val="0021536C"/>
    <w:rsid w:val="00217610"/>
    <w:rsid w:val="00220688"/>
    <w:rsid w:val="002208B0"/>
    <w:rsid w:val="002223D2"/>
    <w:rsid w:val="0022552D"/>
    <w:rsid w:val="00227343"/>
    <w:rsid w:val="0023007F"/>
    <w:rsid w:val="002300FB"/>
    <w:rsid w:val="00230B61"/>
    <w:rsid w:val="002314B4"/>
    <w:rsid w:val="00231576"/>
    <w:rsid w:val="00233D31"/>
    <w:rsid w:val="00234993"/>
    <w:rsid w:val="0023499D"/>
    <w:rsid w:val="002378D9"/>
    <w:rsid w:val="00240320"/>
    <w:rsid w:val="00241008"/>
    <w:rsid w:val="002421AE"/>
    <w:rsid w:val="00242CBD"/>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0D05"/>
    <w:rsid w:val="00265784"/>
    <w:rsid w:val="0026697B"/>
    <w:rsid w:val="00270BD5"/>
    <w:rsid w:val="00270EBB"/>
    <w:rsid w:val="00272291"/>
    <w:rsid w:val="00272A2A"/>
    <w:rsid w:val="00273A60"/>
    <w:rsid w:val="0027518D"/>
    <w:rsid w:val="00275375"/>
    <w:rsid w:val="00275419"/>
    <w:rsid w:val="00275F95"/>
    <w:rsid w:val="00276643"/>
    <w:rsid w:val="00276926"/>
    <w:rsid w:val="00276E59"/>
    <w:rsid w:val="00280EC8"/>
    <w:rsid w:val="00282211"/>
    <w:rsid w:val="002827F3"/>
    <w:rsid w:val="00284235"/>
    <w:rsid w:val="002854C2"/>
    <w:rsid w:val="002856E4"/>
    <w:rsid w:val="00286FDC"/>
    <w:rsid w:val="00287C58"/>
    <w:rsid w:val="00287D2D"/>
    <w:rsid w:val="00292DEA"/>
    <w:rsid w:val="0029506E"/>
    <w:rsid w:val="00297BD1"/>
    <w:rsid w:val="002A1C23"/>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567E"/>
    <w:rsid w:val="002C704C"/>
    <w:rsid w:val="002C771B"/>
    <w:rsid w:val="002D2B28"/>
    <w:rsid w:val="002D62C8"/>
    <w:rsid w:val="002D65CB"/>
    <w:rsid w:val="002D799D"/>
    <w:rsid w:val="002E1241"/>
    <w:rsid w:val="002E15A2"/>
    <w:rsid w:val="002E2223"/>
    <w:rsid w:val="002E33EB"/>
    <w:rsid w:val="002E3C83"/>
    <w:rsid w:val="002E4022"/>
    <w:rsid w:val="002E4E7D"/>
    <w:rsid w:val="002E6565"/>
    <w:rsid w:val="002E7719"/>
    <w:rsid w:val="002F2766"/>
    <w:rsid w:val="002F6188"/>
    <w:rsid w:val="002F69B5"/>
    <w:rsid w:val="002F6C3E"/>
    <w:rsid w:val="00300CB1"/>
    <w:rsid w:val="00302581"/>
    <w:rsid w:val="00303172"/>
    <w:rsid w:val="00304F84"/>
    <w:rsid w:val="003100ED"/>
    <w:rsid w:val="003111BF"/>
    <w:rsid w:val="00311287"/>
    <w:rsid w:val="003137AD"/>
    <w:rsid w:val="00313AB7"/>
    <w:rsid w:val="00315A06"/>
    <w:rsid w:val="00317084"/>
    <w:rsid w:val="00320062"/>
    <w:rsid w:val="00320E43"/>
    <w:rsid w:val="00323D33"/>
    <w:rsid w:val="00324CED"/>
    <w:rsid w:val="0032579B"/>
    <w:rsid w:val="00326F1B"/>
    <w:rsid w:val="00327852"/>
    <w:rsid w:val="00327A83"/>
    <w:rsid w:val="00330696"/>
    <w:rsid w:val="00332C34"/>
    <w:rsid w:val="00332EB3"/>
    <w:rsid w:val="00335637"/>
    <w:rsid w:val="00335F25"/>
    <w:rsid w:val="00336C5E"/>
    <w:rsid w:val="003422D9"/>
    <w:rsid w:val="003438A0"/>
    <w:rsid w:val="0034480A"/>
    <w:rsid w:val="00347458"/>
    <w:rsid w:val="00347C53"/>
    <w:rsid w:val="003505B0"/>
    <w:rsid w:val="00352F74"/>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5776"/>
    <w:rsid w:val="00396804"/>
    <w:rsid w:val="003A2299"/>
    <w:rsid w:val="003A2422"/>
    <w:rsid w:val="003A436A"/>
    <w:rsid w:val="003A4BB2"/>
    <w:rsid w:val="003A5429"/>
    <w:rsid w:val="003A56AD"/>
    <w:rsid w:val="003A6153"/>
    <w:rsid w:val="003A6B30"/>
    <w:rsid w:val="003A7F0C"/>
    <w:rsid w:val="003B009A"/>
    <w:rsid w:val="003B110B"/>
    <w:rsid w:val="003B1F07"/>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30EE"/>
    <w:rsid w:val="003E34B6"/>
    <w:rsid w:val="003E36F2"/>
    <w:rsid w:val="003E6AAE"/>
    <w:rsid w:val="003E720F"/>
    <w:rsid w:val="003E728E"/>
    <w:rsid w:val="003F3CD8"/>
    <w:rsid w:val="003F72E7"/>
    <w:rsid w:val="00400FD6"/>
    <w:rsid w:val="00403719"/>
    <w:rsid w:val="004058C4"/>
    <w:rsid w:val="0040775C"/>
    <w:rsid w:val="00411EE5"/>
    <w:rsid w:val="004125B1"/>
    <w:rsid w:val="00413106"/>
    <w:rsid w:val="00414333"/>
    <w:rsid w:val="00414D32"/>
    <w:rsid w:val="00414F84"/>
    <w:rsid w:val="004153DA"/>
    <w:rsid w:val="00415F92"/>
    <w:rsid w:val="00417BE8"/>
    <w:rsid w:val="00417E3B"/>
    <w:rsid w:val="004203C0"/>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3D7D"/>
    <w:rsid w:val="004649AE"/>
    <w:rsid w:val="00465083"/>
    <w:rsid w:val="00471467"/>
    <w:rsid w:val="004732FA"/>
    <w:rsid w:val="0047336C"/>
    <w:rsid w:val="00474F2C"/>
    <w:rsid w:val="004751ED"/>
    <w:rsid w:val="00475257"/>
    <w:rsid w:val="00475281"/>
    <w:rsid w:val="00475A7F"/>
    <w:rsid w:val="00477FAA"/>
    <w:rsid w:val="00481564"/>
    <w:rsid w:val="00483791"/>
    <w:rsid w:val="00484A5E"/>
    <w:rsid w:val="004854EC"/>
    <w:rsid w:val="00486F06"/>
    <w:rsid w:val="00491B5B"/>
    <w:rsid w:val="00493FC2"/>
    <w:rsid w:val="004949EC"/>
    <w:rsid w:val="00494ABF"/>
    <w:rsid w:val="00495998"/>
    <w:rsid w:val="00495F1D"/>
    <w:rsid w:val="0049603D"/>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0D04"/>
    <w:rsid w:val="005027ED"/>
    <w:rsid w:val="00504FA5"/>
    <w:rsid w:val="0050574E"/>
    <w:rsid w:val="00506520"/>
    <w:rsid w:val="00506B30"/>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631"/>
    <w:rsid w:val="00537153"/>
    <w:rsid w:val="00537198"/>
    <w:rsid w:val="0054049C"/>
    <w:rsid w:val="005409B6"/>
    <w:rsid w:val="0054102E"/>
    <w:rsid w:val="00542754"/>
    <w:rsid w:val="0054278B"/>
    <w:rsid w:val="00542B01"/>
    <w:rsid w:val="0054500F"/>
    <w:rsid w:val="00545217"/>
    <w:rsid w:val="005476F0"/>
    <w:rsid w:val="00551558"/>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9D6"/>
    <w:rsid w:val="00574881"/>
    <w:rsid w:val="00575C74"/>
    <w:rsid w:val="005777CB"/>
    <w:rsid w:val="00577A77"/>
    <w:rsid w:val="00577A82"/>
    <w:rsid w:val="00582EC4"/>
    <w:rsid w:val="00583850"/>
    <w:rsid w:val="00583ADB"/>
    <w:rsid w:val="00583AE3"/>
    <w:rsid w:val="005856F5"/>
    <w:rsid w:val="00586CEB"/>
    <w:rsid w:val="00587047"/>
    <w:rsid w:val="005872A2"/>
    <w:rsid w:val="00587E6D"/>
    <w:rsid w:val="005928D3"/>
    <w:rsid w:val="00592E13"/>
    <w:rsid w:val="005930D4"/>
    <w:rsid w:val="00597BE8"/>
    <w:rsid w:val="005A0127"/>
    <w:rsid w:val="005A21FD"/>
    <w:rsid w:val="005A4329"/>
    <w:rsid w:val="005A4ECF"/>
    <w:rsid w:val="005A6156"/>
    <w:rsid w:val="005A64D0"/>
    <w:rsid w:val="005A70C1"/>
    <w:rsid w:val="005A78A4"/>
    <w:rsid w:val="005B0B38"/>
    <w:rsid w:val="005B13F3"/>
    <w:rsid w:val="005B1DF6"/>
    <w:rsid w:val="005B319E"/>
    <w:rsid w:val="005B3DC6"/>
    <w:rsid w:val="005B4F82"/>
    <w:rsid w:val="005B57F3"/>
    <w:rsid w:val="005B58BF"/>
    <w:rsid w:val="005B5AF8"/>
    <w:rsid w:val="005B71D9"/>
    <w:rsid w:val="005B7B3E"/>
    <w:rsid w:val="005C06C4"/>
    <w:rsid w:val="005C2341"/>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714"/>
    <w:rsid w:val="005F2C55"/>
    <w:rsid w:val="005F2EB3"/>
    <w:rsid w:val="005F4441"/>
    <w:rsid w:val="005F5D10"/>
    <w:rsid w:val="005F6D4D"/>
    <w:rsid w:val="00600230"/>
    <w:rsid w:val="006016CA"/>
    <w:rsid w:val="00601FBA"/>
    <w:rsid w:val="00602058"/>
    <w:rsid w:val="006027CA"/>
    <w:rsid w:val="00603192"/>
    <w:rsid w:val="006038E2"/>
    <w:rsid w:val="00604817"/>
    <w:rsid w:val="0060577E"/>
    <w:rsid w:val="00606218"/>
    <w:rsid w:val="00613020"/>
    <w:rsid w:val="00613E54"/>
    <w:rsid w:val="00614180"/>
    <w:rsid w:val="006167F5"/>
    <w:rsid w:val="00616CED"/>
    <w:rsid w:val="00617B26"/>
    <w:rsid w:val="00620EBA"/>
    <w:rsid w:val="00622C46"/>
    <w:rsid w:val="00622EE6"/>
    <w:rsid w:val="00623925"/>
    <w:rsid w:val="00625A47"/>
    <w:rsid w:val="00626225"/>
    <w:rsid w:val="006265D1"/>
    <w:rsid w:val="00630C93"/>
    <w:rsid w:val="00632616"/>
    <w:rsid w:val="0063309E"/>
    <w:rsid w:val="00634166"/>
    <w:rsid w:val="00634AB5"/>
    <w:rsid w:val="00634B37"/>
    <w:rsid w:val="00636575"/>
    <w:rsid w:val="00636C3B"/>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33F"/>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6F76B3"/>
    <w:rsid w:val="00704A90"/>
    <w:rsid w:val="007052E8"/>
    <w:rsid w:val="00705C59"/>
    <w:rsid w:val="00706726"/>
    <w:rsid w:val="007103A3"/>
    <w:rsid w:val="00711334"/>
    <w:rsid w:val="0071253F"/>
    <w:rsid w:val="00715482"/>
    <w:rsid w:val="00715787"/>
    <w:rsid w:val="00716E78"/>
    <w:rsid w:val="00716FA6"/>
    <w:rsid w:val="00717CFD"/>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1EE9"/>
    <w:rsid w:val="007438EA"/>
    <w:rsid w:val="00745DDA"/>
    <w:rsid w:val="00746320"/>
    <w:rsid w:val="00746923"/>
    <w:rsid w:val="00746C4C"/>
    <w:rsid w:val="007475BF"/>
    <w:rsid w:val="00747B5C"/>
    <w:rsid w:val="00747CE4"/>
    <w:rsid w:val="0075005A"/>
    <w:rsid w:val="00750436"/>
    <w:rsid w:val="00751022"/>
    <w:rsid w:val="007519D5"/>
    <w:rsid w:val="00752BD3"/>
    <w:rsid w:val="00752BDA"/>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3D6B"/>
    <w:rsid w:val="00766496"/>
    <w:rsid w:val="0076688C"/>
    <w:rsid w:val="007671AC"/>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4069"/>
    <w:rsid w:val="007868B1"/>
    <w:rsid w:val="00786BAA"/>
    <w:rsid w:val="0078775A"/>
    <w:rsid w:val="00790229"/>
    <w:rsid w:val="00792BC6"/>
    <w:rsid w:val="00793E1A"/>
    <w:rsid w:val="00794248"/>
    <w:rsid w:val="00796588"/>
    <w:rsid w:val="00796811"/>
    <w:rsid w:val="007972E4"/>
    <w:rsid w:val="00797C99"/>
    <w:rsid w:val="007A04FE"/>
    <w:rsid w:val="007A096B"/>
    <w:rsid w:val="007A09C3"/>
    <w:rsid w:val="007A1109"/>
    <w:rsid w:val="007A1EEF"/>
    <w:rsid w:val="007A26A6"/>
    <w:rsid w:val="007A27DD"/>
    <w:rsid w:val="007A4703"/>
    <w:rsid w:val="007A67B8"/>
    <w:rsid w:val="007A6A77"/>
    <w:rsid w:val="007A6B61"/>
    <w:rsid w:val="007A7D6B"/>
    <w:rsid w:val="007B4580"/>
    <w:rsid w:val="007B4A38"/>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4F7"/>
    <w:rsid w:val="007F1994"/>
    <w:rsid w:val="007F1F47"/>
    <w:rsid w:val="007F27A6"/>
    <w:rsid w:val="007F2DC1"/>
    <w:rsid w:val="007F3CC5"/>
    <w:rsid w:val="007F50D6"/>
    <w:rsid w:val="007F52A1"/>
    <w:rsid w:val="007F5F0B"/>
    <w:rsid w:val="007F6B8F"/>
    <w:rsid w:val="007F6D77"/>
    <w:rsid w:val="007F7F8E"/>
    <w:rsid w:val="00802215"/>
    <w:rsid w:val="00802BE9"/>
    <w:rsid w:val="00803F71"/>
    <w:rsid w:val="00804294"/>
    <w:rsid w:val="00804747"/>
    <w:rsid w:val="00804DC2"/>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5F19"/>
    <w:rsid w:val="00845FCD"/>
    <w:rsid w:val="00846676"/>
    <w:rsid w:val="0084735F"/>
    <w:rsid w:val="00847783"/>
    <w:rsid w:val="00851DFD"/>
    <w:rsid w:val="00852D04"/>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71EC"/>
    <w:rsid w:val="00877594"/>
    <w:rsid w:val="00881096"/>
    <w:rsid w:val="008811E2"/>
    <w:rsid w:val="008830A4"/>
    <w:rsid w:val="00885C55"/>
    <w:rsid w:val="0088717E"/>
    <w:rsid w:val="008871B9"/>
    <w:rsid w:val="00887610"/>
    <w:rsid w:val="00887CA4"/>
    <w:rsid w:val="008907CC"/>
    <w:rsid w:val="00893287"/>
    <w:rsid w:val="0089372B"/>
    <w:rsid w:val="00893D96"/>
    <w:rsid w:val="00893E73"/>
    <w:rsid w:val="00893FC2"/>
    <w:rsid w:val="00894943"/>
    <w:rsid w:val="008968B5"/>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A742C"/>
    <w:rsid w:val="008B11AB"/>
    <w:rsid w:val="008B1DBB"/>
    <w:rsid w:val="008B371E"/>
    <w:rsid w:val="008B4D3E"/>
    <w:rsid w:val="008B50AA"/>
    <w:rsid w:val="008B50D9"/>
    <w:rsid w:val="008B5939"/>
    <w:rsid w:val="008B69D9"/>
    <w:rsid w:val="008B7227"/>
    <w:rsid w:val="008B77C7"/>
    <w:rsid w:val="008C2A2D"/>
    <w:rsid w:val="008C5DA3"/>
    <w:rsid w:val="008C6D92"/>
    <w:rsid w:val="008D0291"/>
    <w:rsid w:val="008D0A27"/>
    <w:rsid w:val="008D0DF3"/>
    <w:rsid w:val="008D1A71"/>
    <w:rsid w:val="008D24A7"/>
    <w:rsid w:val="008D2B08"/>
    <w:rsid w:val="008D348C"/>
    <w:rsid w:val="008D62AC"/>
    <w:rsid w:val="008D6DE3"/>
    <w:rsid w:val="008D7B8E"/>
    <w:rsid w:val="008E297C"/>
    <w:rsid w:val="008E2A80"/>
    <w:rsid w:val="008E54EB"/>
    <w:rsid w:val="008E72B6"/>
    <w:rsid w:val="008E73D9"/>
    <w:rsid w:val="008E7410"/>
    <w:rsid w:val="008E749F"/>
    <w:rsid w:val="008F0769"/>
    <w:rsid w:val="008F2B18"/>
    <w:rsid w:val="008F3429"/>
    <w:rsid w:val="008F4E83"/>
    <w:rsid w:val="008F5255"/>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3D2"/>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47DB9"/>
    <w:rsid w:val="00951142"/>
    <w:rsid w:val="009514BB"/>
    <w:rsid w:val="0095474B"/>
    <w:rsid w:val="009558C0"/>
    <w:rsid w:val="00961991"/>
    <w:rsid w:val="00962C46"/>
    <w:rsid w:val="0096420B"/>
    <w:rsid w:val="009642CF"/>
    <w:rsid w:val="0096441C"/>
    <w:rsid w:val="009717BA"/>
    <w:rsid w:val="00972AE9"/>
    <w:rsid w:val="009730C3"/>
    <w:rsid w:val="00973522"/>
    <w:rsid w:val="00974FE3"/>
    <w:rsid w:val="009752ED"/>
    <w:rsid w:val="00975468"/>
    <w:rsid w:val="00975991"/>
    <w:rsid w:val="0097788C"/>
    <w:rsid w:val="00977DFF"/>
    <w:rsid w:val="00977E36"/>
    <w:rsid w:val="0098129C"/>
    <w:rsid w:val="009820C5"/>
    <w:rsid w:val="0098247F"/>
    <w:rsid w:val="00983C05"/>
    <w:rsid w:val="0098414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54C7"/>
    <w:rsid w:val="009A78B8"/>
    <w:rsid w:val="009B039E"/>
    <w:rsid w:val="009B0983"/>
    <w:rsid w:val="009B1A18"/>
    <w:rsid w:val="009B31C1"/>
    <w:rsid w:val="009B333E"/>
    <w:rsid w:val="009B4868"/>
    <w:rsid w:val="009B5652"/>
    <w:rsid w:val="009B57C0"/>
    <w:rsid w:val="009B5B5F"/>
    <w:rsid w:val="009C10CD"/>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6970"/>
    <w:rsid w:val="009F6F57"/>
    <w:rsid w:val="00A00009"/>
    <w:rsid w:val="00A00CA7"/>
    <w:rsid w:val="00A01CF1"/>
    <w:rsid w:val="00A066C1"/>
    <w:rsid w:val="00A07EE6"/>
    <w:rsid w:val="00A12232"/>
    <w:rsid w:val="00A1293D"/>
    <w:rsid w:val="00A12D90"/>
    <w:rsid w:val="00A13105"/>
    <w:rsid w:val="00A17DF6"/>
    <w:rsid w:val="00A20068"/>
    <w:rsid w:val="00A2070F"/>
    <w:rsid w:val="00A21630"/>
    <w:rsid w:val="00A21A6F"/>
    <w:rsid w:val="00A23BE7"/>
    <w:rsid w:val="00A244AA"/>
    <w:rsid w:val="00A2455C"/>
    <w:rsid w:val="00A25B92"/>
    <w:rsid w:val="00A262C0"/>
    <w:rsid w:val="00A26C4F"/>
    <w:rsid w:val="00A27253"/>
    <w:rsid w:val="00A273B5"/>
    <w:rsid w:val="00A27429"/>
    <w:rsid w:val="00A3070C"/>
    <w:rsid w:val="00A30E3A"/>
    <w:rsid w:val="00A3217C"/>
    <w:rsid w:val="00A32720"/>
    <w:rsid w:val="00A33991"/>
    <w:rsid w:val="00A33D90"/>
    <w:rsid w:val="00A33E71"/>
    <w:rsid w:val="00A3629B"/>
    <w:rsid w:val="00A36E83"/>
    <w:rsid w:val="00A377E4"/>
    <w:rsid w:val="00A37ED8"/>
    <w:rsid w:val="00A4048D"/>
    <w:rsid w:val="00A4088A"/>
    <w:rsid w:val="00A4306F"/>
    <w:rsid w:val="00A43909"/>
    <w:rsid w:val="00A45354"/>
    <w:rsid w:val="00A473B3"/>
    <w:rsid w:val="00A47AED"/>
    <w:rsid w:val="00A50386"/>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41E"/>
    <w:rsid w:val="00A675D4"/>
    <w:rsid w:val="00A67D29"/>
    <w:rsid w:val="00A71547"/>
    <w:rsid w:val="00A73C72"/>
    <w:rsid w:val="00A74569"/>
    <w:rsid w:val="00A77DB3"/>
    <w:rsid w:val="00A77DC0"/>
    <w:rsid w:val="00A803A1"/>
    <w:rsid w:val="00A82604"/>
    <w:rsid w:val="00A82E04"/>
    <w:rsid w:val="00A853CE"/>
    <w:rsid w:val="00A85FDE"/>
    <w:rsid w:val="00A86B4B"/>
    <w:rsid w:val="00A87DE0"/>
    <w:rsid w:val="00A901A3"/>
    <w:rsid w:val="00A9187D"/>
    <w:rsid w:val="00A92A04"/>
    <w:rsid w:val="00A9304F"/>
    <w:rsid w:val="00A94638"/>
    <w:rsid w:val="00A94CBA"/>
    <w:rsid w:val="00A9564E"/>
    <w:rsid w:val="00A95D73"/>
    <w:rsid w:val="00A9600E"/>
    <w:rsid w:val="00A960F3"/>
    <w:rsid w:val="00A97104"/>
    <w:rsid w:val="00A97B7C"/>
    <w:rsid w:val="00A97CFC"/>
    <w:rsid w:val="00AA0950"/>
    <w:rsid w:val="00AA16C7"/>
    <w:rsid w:val="00AA1C71"/>
    <w:rsid w:val="00AA3AF5"/>
    <w:rsid w:val="00AA56A0"/>
    <w:rsid w:val="00AA5863"/>
    <w:rsid w:val="00AA631A"/>
    <w:rsid w:val="00AA6A6D"/>
    <w:rsid w:val="00AA6C89"/>
    <w:rsid w:val="00AA7C6C"/>
    <w:rsid w:val="00AB1A4F"/>
    <w:rsid w:val="00AB1C12"/>
    <w:rsid w:val="00AB3CB7"/>
    <w:rsid w:val="00AB44D8"/>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6A3F"/>
    <w:rsid w:val="00B07219"/>
    <w:rsid w:val="00B11123"/>
    <w:rsid w:val="00B115AC"/>
    <w:rsid w:val="00B11EF5"/>
    <w:rsid w:val="00B15F48"/>
    <w:rsid w:val="00B16B54"/>
    <w:rsid w:val="00B20C3D"/>
    <w:rsid w:val="00B20EF4"/>
    <w:rsid w:val="00B2109C"/>
    <w:rsid w:val="00B2316A"/>
    <w:rsid w:val="00B2659A"/>
    <w:rsid w:val="00B26A02"/>
    <w:rsid w:val="00B273C1"/>
    <w:rsid w:val="00B279AE"/>
    <w:rsid w:val="00B3137F"/>
    <w:rsid w:val="00B313F0"/>
    <w:rsid w:val="00B32A9F"/>
    <w:rsid w:val="00B32F49"/>
    <w:rsid w:val="00B331DA"/>
    <w:rsid w:val="00B34344"/>
    <w:rsid w:val="00B34765"/>
    <w:rsid w:val="00B3488A"/>
    <w:rsid w:val="00B34F24"/>
    <w:rsid w:val="00B355D5"/>
    <w:rsid w:val="00B3602D"/>
    <w:rsid w:val="00B37408"/>
    <w:rsid w:val="00B410BF"/>
    <w:rsid w:val="00B426E5"/>
    <w:rsid w:val="00B42D26"/>
    <w:rsid w:val="00B50D26"/>
    <w:rsid w:val="00B51799"/>
    <w:rsid w:val="00B52607"/>
    <w:rsid w:val="00B52FB2"/>
    <w:rsid w:val="00B53746"/>
    <w:rsid w:val="00B537D2"/>
    <w:rsid w:val="00B53E88"/>
    <w:rsid w:val="00B557EA"/>
    <w:rsid w:val="00B564E1"/>
    <w:rsid w:val="00B57913"/>
    <w:rsid w:val="00B61491"/>
    <w:rsid w:val="00B614EA"/>
    <w:rsid w:val="00B71146"/>
    <w:rsid w:val="00B71C25"/>
    <w:rsid w:val="00B729E5"/>
    <w:rsid w:val="00B72B0B"/>
    <w:rsid w:val="00B72BEE"/>
    <w:rsid w:val="00B73081"/>
    <w:rsid w:val="00B73EB8"/>
    <w:rsid w:val="00B7487A"/>
    <w:rsid w:val="00B74B6F"/>
    <w:rsid w:val="00B76D84"/>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2DF5"/>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6148"/>
    <w:rsid w:val="00BE62D1"/>
    <w:rsid w:val="00BE6D60"/>
    <w:rsid w:val="00BE7914"/>
    <w:rsid w:val="00BF52F4"/>
    <w:rsid w:val="00BF5F41"/>
    <w:rsid w:val="00BF6086"/>
    <w:rsid w:val="00C02020"/>
    <w:rsid w:val="00C04765"/>
    <w:rsid w:val="00C0575B"/>
    <w:rsid w:val="00C06A04"/>
    <w:rsid w:val="00C07358"/>
    <w:rsid w:val="00C07537"/>
    <w:rsid w:val="00C07705"/>
    <w:rsid w:val="00C07F79"/>
    <w:rsid w:val="00C13BC6"/>
    <w:rsid w:val="00C149DE"/>
    <w:rsid w:val="00C153DF"/>
    <w:rsid w:val="00C21AD7"/>
    <w:rsid w:val="00C231A1"/>
    <w:rsid w:val="00C231F2"/>
    <w:rsid w:val="00C23230"/>
    <w:rsid w:val="00C246A3"/>
    <w:rsid w:val="00C24DE0"/>
    <w:rsid w:val="00C259EA"/>
    <w:rsid w:val="00C25F73"/>
    <w:rsid w:val="00C2676D"/>
    <w:rsid w:val="00C26993"/>
    <w:rsid w:val="00C26D0D"/>
    <w:rsid w:val="00C27047"/>
    <w:rsid w:val="00C31297"/>
    <w:rsid w:val="00C315CF"/>
    <w:rsid w:val="00C32B83"/>
    <w:rsid w:val="00C35592"/>
    <w:rsid w:val="00C37CAC"/>
    <w:rsid w:val="00C40761"/>
    <w:rsid w:val="00C40DD7"/>
    <w:rsid w:val="00C428F3"/>
    <w:rsid w:val="00C44C84"/>
    <w:rsid w:val="00C45009"/>
    <w:rsid w:val="00C46E8B"/>
    <w:rsid w:val="00C51503"/>
    <w:rsid w:val="00C51C2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678F3"/>
    <w:rsid w:val="00C70187"/>
    <w:rsid w:val="00C71148"/>
    <w:rsid w:val="00C71229"/>
    <w:rsid w:val="00C712EE"/>
    <w:rsid w:val="00C71AB7"/>
    <w:rsid w:val="00C72314"/>
    <w:rsid w:val="00C74755"/>
    <w:rsid w:val="00C76ED6"/>
    <w:rsid w:val="00C774F0"/>
    <w:rsid w:val="00C77B3D"/>
    <w:rsid w:val="00C835A8"/>
    <w:rsid w:val="00C84049"/>
    <w:rsid w:val="00C8515F"/>
    <w:rsid w:val="00C85713"/>
    <w:rsid w:val="00C86225"/>
    <w:rsid w:val="00C87FE3"/>
    <w:rsid w:val="00C905C7"/>
    <w:rsid w:val="00C92495"/>
    <w:rsid w:val="00C92E84"/>
    <w:rsid w:val="00C93479"/>
    <w:rsid w:val="00C94761"/>
    <w:rsid w:val="00C964E8"/>
    <w:rsid w:val="00C96DF1"/>
    <w:rsid w:val="00C971CA"/>
    <w:rsid w:val="00CA07B1"/>
    <w:rsid w:val="00CA0B24"/>
    <w:rsid w:val="00CA0FDF"/>
    <w:rsid w:val="00CA130F"/>
    <w:rsid w:val="00CA1E3A"/>
    <w:rsid w:val="00CA290A"/>
    <w:rsid w:val="00CA2C84"/>
    <w:rsid w:val="00CA2E7B"/>
    <w:rsid w:val="00CA338E"/>
    <w:rsid w:val="00CA3508"/>
    <w:rsid w:val="00CA42A6"/>
    <w:rsid w:val="00CA4691"/>
    <w:rsid w:val="00CA5864"/>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D19"/>
    <w:rsid w:val="00CE2489"/>
    <w:rsid w:val="00CE36A6"/>
    <w:rsid w:val="00CE4508"/>
    <w:rsid w:val="00CE45DC"/>
    <w:rsid w:val="00CE4CB7"/>
    <w:rsid w:val="00CE70B8"/>
    <w:rsid w:val="00CE7246"/>
    <w:rsid w:val="00CF032D"/>
    <w:rsid w:val="00CF0592"/>
    <w:rsid w:val="00CF0A2C"/>
    <w:rsid w:val="00CF22E9"/>
    <w:rsid w:val="00CF27F4"/>
    <w:rsid w:val="00CF6550"/>
    <w:rsid w:val="00D01A35"/>
    <w:rsid w:val="00D021D3"/>
    <w:rsid w:val="00D03066"/>
    <w:rsid w:val="00D0410E"/>
    <w:rsid w:val="00D050B5"/>
    <w:rsid w:val="00D07651"/>
    <w:rsid w:val="00D07DCC"/>
    <w:rsid w:val="00D11ABE"/>
    <w:rsid w:val="00D1263D"/>
    <w:rsid w:val="00D12E46"/>
    <w:rsid w:val="00D12E9A"/>
    <w:rsid w:val="00D132F5"/>
    <w:rsid w:val="00D141AC"/>
    <w:rsid w:val="00D1439F"/>
    <w:rsid w:val="00D1573E"/>
    <w:rsid w:val="00D16A34"/>
    <w:rsid w:val="00D2032D"/>
    <w:rsid w:val="00D259D2"/>
    <w:rsid w:val="00D25ADE"/>
    <w:rsid w:val="00D320E5"/>
    <w:rsid w:val="00D32548"/>
    <w:rsid w:val="00D33E5C"/>
    <w:rsid w:val="00D353D4"/>
    <w:rsid w:val="00D3565C"/>
    <w:rsid w:val="00D36EA6"/>
    <w:rsid w:val="00D36EBB"/>
    <w:rsid w:val="00D3737E"/>
    <w:rsid w:val="00D4048F"/>
    <w:rsid w:val="00D40E07"/>
    <w:rsid w:val="00D4257D"/>
    <w:rsid w:val="00D44BAF"/>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56CA"/>
    <w:rsid w:val="00D75923"/>
    <w:rsid w:val="00D75D6E"/>
    <w:rsid w:val="00D760D8"/>
    <w:rsid w:val="00D80207"/>
    <w:rsid w:val="00D80FE2"/>
    <w:rsid w:val="00D810F8"/>
    <w:rsid w:val="00D81DBD"/>
    <w:rsid w:val="00D82115"/>
    <w:rsid w:val="00D821E8"/>
    <w:rsid w:val="00D82399"/>
    <w:rsid w:val="00D827C9"/>
    <w:rsid w:val="00D83687"/>
    <w:rsid w:val="00D84162"/>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0A85"/>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0C90"/>
    <w:rsid w:val="00DD10B8"/>
    <w:rsid w:val="00DD15A7"/>
    <w:rsid w:val="00DD199B"/>
    <w:rsid w:val="00DD2A4C"/>
    <w:rsid w:val="00DD33E9"/>
    <w:rsid w:val="00DD7630"/>
    <w:rsid w:val="00DE22D4"/>
    <w:rsid w:val="00DE3360"/>
    <w:rsid w:val="00DF1432"/>
    <w:rsid w:val="00DF34CF"/>
    <w:rsid w:val="00DF38DC"/>
    <w:rsid w:val="00DF3A37"/>
    <w:rsid w:val="00DF3D05"/>
    <w:rsid w:val="00DF6517"/>
    <w:rsid w:val="00E00371"/>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7077"/>
    <w:rsid w:val="00E418D3"/>
    <w:rsid w:val="00E41A4A"/>
    <w:rsid w:val="00E42604"/>
    <w:rsid w:val="00E42C3A"/>
    <w:rsid w:val="00E42CCF"/>
    <w:rsid w:val="00E442D1"/>
    <w:rsid w:val="00E44F70"/>
    <w:rsid w:val="00E46029"/>
    <w:rsid w:val="00E461FD"/>
    <w:rsid w:val="00E46ABC"/>
    <w:rsid w:val="00E47635"/>
    <w:rsid w:val="00E47CCA"/>
    <w:rsid w:val="00E5122E"/>
    <w:rsid w:val="00E52A35"/>
    <w:rsid w:val="00E52E70"/>
    <w:rsid w:val="00E576AB"/>
    <w:rsid w:val="00E60532"/>
    <w:rsid w:val="00E60648"/>
    <w:rsid w:val="00E60FA0"/>
    <w:rsid w:val="00E61103"/>
    <w:rsid w:val="00E62103"/>
    <w:rsid w:val="00E656AB"/>
    <w:rsid w:val="00E65835"/>
    <w:rsid w:val="00E672F2"/>
    <w:rsid w:val="00E6757A"/>
    <w:rsid w:val="00E70A6D"/>
    <w:rsid w:val="00E71363"/>
    <w:rsid w:val="00E71787"/>
    <w:rsid w:val="00E71915"/>
    <w:rsid w:val="00E72D7C"/>
    <w:rsid w:val="00E73077"/>
    <w:rsid w:val="00E75D08"/>
    <w:rsid w:val="00E7625F"/>
    <w:rsid w:val="00E771C7"/>
    <w:rsid w:val="00E80A87"/>
    <w:rsid w:val="00E811DF"/>
    <w:rsid w:val="00E82FCD"/>
    <w:rsid w:val="00E83EA9"/>
    <w:rsid w:val="00E845F8"/>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16CA"/>
    <w:rsid w:val="00ED2AE8"/>
    <w:rsid w:val="00ED351D"/>
    <w:rsid w:val="00ED55EC"/>
    <w:rsid w:val="00ED69C6"/>
    <w:rsid w:val="00EE3D0C"/>
    <w:rsid w:val="00EE69E0"/>
    <w:rsid w:val="00EE7873"/>
    <w:rsid w:val="00EF1A6D"/>
    <w:rsid w:val="00EF1BEC"/>
    <w:rsid w:val="00EF45F9"/>
    <w:rsid w:val="00EF56EF"/>
    <w:rsid w:val="00EF5A0F"/>
    <w:rsid w:val="00F002F6"/>
    <w:rsid w:val="00F02372"/>
    <w:rsid w:val="00F03500"/>
    <w:rsid w:val="00F03B5F"/>
    <w:rsid w:val="00F04521"/>
    <w:rsid w:val="00F0476A"/>
    <w:rsid w:val="00F06737"/>
    <w:rsid w:val="00F06A27"/>
    <w:rsid w:val="00F12AAD"/>
    <w:rsid w:val="00F1420D"/>
    <w:rsid w:val="00F1469A"/>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1C8F"/>
    <w:rsid w:val="00F32819"/>
    <w:rsid w:val="00F34523"/>
    <w:rsid w:val="00F35300"/>
    <w:rsid w:val="00F353D0"/>
    <w:rsid w:val="00F35D6B"/>
    <w:rsid w:val="00F35FE4"/>
    <w:rsid w:val="00F36E99"/>
    <w:rsid w:val="00F40D51"/>
    <w:rsid w:val="00F42C11"/>
    <w:rsid w:val="00F4387A"/>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9E8"/>
    <w:rsid w:val="00F713CF"/>
    <w:rsid w:val="00F71920"/>
    <w:rsid w:val="00F71E21"/>
    <w:rsid w:val="00F73338"/>
    <w:rsid w:val="00F737D7"/>
    <w:rsid w:val="00F75877"/>
    <w:rsid w:val="00F7608A"/>
    <w:rsid w:val="00F77F28"/>
    <w:rsid w:val="00F81684"/>
    <w:rsid w:val="00F8234A"/>
    <w:rsid w:val="00F826DC"/>
    <w:rsid w:val="00F82FB3"/>
    <w:rsid w:val="00F83A5F"/>
    <w:rsid w:val="00F83CB0"/>
    <w:rsid w:val="00F83D47"/>
    <w:rsid w:val="00F86218"/>
    <w:rsid w:val="00F86563"/>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4D8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35063C-F098-42C5-A8A7-711EF5F2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F4A19-C208-4278-A5BC-CC15DFFDD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621</Words>
  <Characters>3546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Шангараева Элина Наилевна</cp:lastModifiedBy>
  <cp:revision>3</cp:revision>
  <cp:lastPrinted>2023-05-18T07:43:00Z</cp:lastPrinted>
  <dcterms:created xsi:type="dcterms:W3CDTF">2023-05-18T08:31:00Z</dcterms:created>
  <dcterms:modified xsi:type="dcterms:W3CDTF">2023-05-31T07:38:00Z</dcterms:modified>
</cp:coreProperties>
</file>